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91" w:rsidRPr="00E70DE2" w:rsidRDefault="00475391" w:rsidP="0047539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Приложение N 9</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Правилам технологического</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присоединения энергопринимающих</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потребителей</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электрической энергии, объектов</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 производству электрической</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а также объектов</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электросетевого хозяйства,</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принадлежащих сетевым организациям</w:t>
      </w:r>
    </w:p>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иным лицам, к электрическим сетям</w:t>
      </w:r>
    </w:p>
    <w:p w:rsidR="00475391" w:rsidRPr="00E70DE2" w:rsidRDefault="00475391" w:rsidP="004753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75391" w:rsidRPr="00E70DE2" w:rsidTr="000A68F3">
        <w:trPr>
          <w:jc w:val="center"/>
        </w:trPr>
        <w:tc>
          <w:tcPr>
            <w:tcW w:w="10147" w:type="dxa"/>
            <w:tcBorders>
              <w:left w:val="single" w:sz="24" w:space="0" w:color="CED3F1"/>
              <w:right w:val="single" w:sz="24" w:space="0" w:color="F4F3F8"/>
            </w:tcBorders>
            <w:shd w:val="clear" w:color="auto" w:fill="F4F3F8"/>
          </w:tcPr>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Список изменяющих документов</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(в ред. Постановлений Правительства РФ от 11.06.2015 N 588,</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от 05.10.2016 N 999, от 07.05.2017 N 542, от 27.12.2017 N 1661)</w:t>
            </w:r>
          </w:p>
        </w:tc>
      </w:tr>
    </w:tbl>
    <w:p w:rsidR="00475391" w:rsidRPr="00E70DE2" w:rsidRDefault="00475391" w:rsidP="004753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2635"/>
      <w:bookmarkEnd w:id="0"/>
      <w:r w:rsidRPr="00E70DE2">
        <w:rPr>
          <w:rFonts w:ascii="Times New Roman" w:eastAsiaTheme="minorEastAsia" w:hAnsi="Times New Roman" w:cs="Times New Roman"/>
          <w:sz w:val="24"/>
          <w:szCs w:val="24"/>
          <w:lang w:eastAsia="ru-RU"/>
        </w:rPr>
        <w:t>ТИПОВОЙ ДОГОВОР</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об осуществлении технологического присоединения</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электрическим сетям</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юридических лиц или индивидуальных предпринимателей</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в целях технологического присоединения энергопринимающих</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максимальная мощность которых составляет до 15</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кВт включительно (с учетом ранее присоединенных в данной</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точке присоединения энергопринимающих устройств)</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                      "__" _____________ 20__ г.</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(место заключения договора)                      (дата заключения договора)</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сетевой организации)</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(должность, фамилия, имя, отчество)</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действующего на основании 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и реквизиты документа)</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 одной стороны, и 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(полное наименование юридического лица,</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номер записи в Едином государственном</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реестре юридических лиц с указанием фамилии, имени, отчества лица,</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действующего от имени этого юридического лица,</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наименования и реквизитов документа, на основании которого</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он действует, либо фамилия, имя, отчество</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индивидуального предпринимателя, номер записи в Едином</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государственном реестре</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индивидуальных предпринимателей и дата ее внесения в реестр)</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Сторонами, заключили настоящий договор о нижеследующем:</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 Предмет договора</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lastRenderedPageBreak/>
        <w:t>энергопринимающих    устройств    заявителя    (далее   -   технологическое</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присоединение) 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энергопринимающих устройств)</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хозяйства  (включая  их  проектирование,  строительство,  реконструкцию)  к</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присоединению   энергопринимающих  устройств,  урегулированию  отношений  с</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лицами     принадлежащих     им    объектов    электросетевого    хозяйства</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следующих характеристик:</w:t>
      </w: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присоединяемых энергопринимающих устройств ________ (кВт);</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категория надежности _______;</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класс напряжения электрических сетей, к которым осуществляется присоединение _____ (кВ);</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ar281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E70DE2">
          <w:rPr>
            <w:rFonts w:ascii="Times New Roman" w:eastAsiaTheme="minorEastAsia" w:hAnsi="Times New Roman" w:cs="Times New Roman"/>
            <w:color w:val="0000FF"/>
            <w:sz w:val="24"/>
            <w:szCs w:val="24"/>
            <w:lang w:eastAsia="ru-RU"/>
          </w:rPr>
          <w:t>&lt;1&gt;</w:t>
        </w:r>
      </w:hyperlink>
      <w:r w:rsidRPr="00E70DE2">
        <w:rPr>
          <w:rFonts w:ascii="Times New Roman" w:eastAsiaTheme="minorEastAsia" w:hAnsi="Times New Roman" w:cs="Times New Roman"/>
          <w:sz w:val="24"/>
          <w:szCs w:val="24"/>
          <w:lang w:eastAsia="ru-RU"/>
        </w:rPr>
        <w:t>.</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475391" w:rsidRPr="00E70DE2" w:rsidRDefault="00475391" w:rsidP="00475391">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объектов заявителя)</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расположенных (которые будут располагаться) 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(место нахождения объектов заявителя)</w:t>
      </w: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81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E70DE2">
          <w:rPr>
            <w:rFonts w:ascii="Times New Roman" w:eastAsiaTheme="minorEastAsia" w:hAnsi="Times New Roman" w:cs="Times New Roman"/>
            <w:color w:val="0000FF"/>
            <w:sz w:val="24"/>
            <w:szCs w:val="24"/>
            <w:lang w:eastAsia="ru-RU"/>
          </w:rPr>
          <w:t>&lt;2&gt;</w:t>
        </w:r>
      </w:hyperlink>
      <w:r w:rsidRPr="00E70DE2">
        <w:rPr>
          <w:rFonts w:ascii="Times New Roman" w:eastAsiaTheme="minorEastAsia"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4. </w:t>
      </w:r>
      <w:hyperlink w:anchor="Par2829" w:tooltip="                            ТЕХНИЧЕСКИЕ УСЛОВИЯ" w:history="1">
        <w:r w:rsidRPr="00E70DE2">
          <w:rPr>
            <w:rFonts w:ascii="Times New Roman" w:eastAsiaTheme="minorEastAsia" w:hAnsi="Times New Roman" w:cs="Times New Roman"/>
            <w:color w:val="0000FF"/>
            <w:sz w:val="24"/>
            <w:szCs w:val="24"/>
            <w:lang w:eastAsia="ru-RU"/>
          </w:rPr>
          <w:t>Технические условия</w:t>
        </w:r>
      </w:hyperlink>
      <w:r w:rsidRPr="00E70DE2">
        <w:rPr>
          <w:rFonts w:ascii="Times New Roman" w:eastAsiaTheme="minorEastAsia" w:hAnsi="Times New Roman" w:cs="Times New Roman"/>
          <w:sz w:val="24"/>
          <w:szCs w:val="24"/>
          <w:lang w:eastAsia="ru-RU"/>
        </w:rPr>
        <w:t xml:space="preserve"> являются неотъемлемой частью настоящего договора и приведены в приложении.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Срок действия технических условий составляет _______ год (года) </w:t>
      </w:r>
      <w:hyperlink w:anchor="Par2815" w:tooltip="&lt;3&gt; Срок действия технических условий не может составлять менее 2 лет и более 5 лет." w:history="1">
        <w:r w:rsidRPr="00E70DE2">
          <w:rPr>
            <w:rFonts w:ascii="Times New Roman" w:eastAsiaTheme="minorEastAsia" w:hAnsi="Times New Roman" w:cs="Times New Roman"/>
            <w:color w:val="0000FF"/>
            <w:sz w:val="24"/>
            <w:szCs w:val="24"/>
            <w:lang w:eastAsia="ru-RU"/>
          </w:rPr>
          <w:t>&lt;3&gt;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2702"/>
      <w:bookmarkEnd w:id="1"/>
      <w:r w:rsidRPr="00E70DE2">
        <w:rPr>
          <w:rFonts w:ascii="Times New Roman" w:eastAsiaTheme="minorEastAsia"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ar281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E70DE2">
          <w:rPr>
            <w:rFonts w:ascii="Times New Roman" w:eastAsiaTheme="minorEastAsia" w:hAnsi="Times New Roman" w:cs="Times New Roman"/>
            <w:color w:val="0000FF"/>
            <w:sz w:val="24"/>
            <w:szCs w:val="24"/>
            <w:lang w:eastAsia="ru-RU"/>
          </w:rPr>
          <w:t>&lt;4&gt;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II. Обязанности Сторон</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6. Сетевая организация обязуется: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2708"/>
      <w:bookmarkEnd w:id="2"/>
      <w:r w:rsidRPr="00E70DE2">
        <w:rPr>
          <w:rFonts w:ascii="Times New Roman" w:eastAsiaTheme="minorEastAsia"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rsidRPr="00E70DE2">
        <w:rPr>
          <w:rFonts w:ascii="Times New Roman" w:eastAsiaTheme="minorEastAsia" w:hAnsi="Times New Roman" w:cs="Times New Roman"/>
          <w:sz w:val="24"/>
          <w:szCs w:val="24"/>
          <w:lang w:eastAsia="ru-RU"/>
        </w:rPr>
        <w:lastRenderedPageBreak/>
        <w:t>условий заявителем, провести с участием заявителя осмотр (обследование) присоединяемых энергопринимающих устройств заявителя;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ar270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E70DE2">
          <w:rPr>
            <w:rFonts w:ascii="Times New Roman" w:eastAsiaTheme="minorEastAsia" w:hAnsi="Times New Roman" w:cs="Times New Roman"/>
            <w:color w:val="0000FF"/>
            <w:sz w:val="24"/>
            <w:szCs w:val="24"/>
            <w:lang w:eastAsia="ru-RU"/>
          </w:rPr>
          <w:t>абзаце третьем</w:t>
        </w:r>
      </w:hyperlink>
      <w:r w:rsidRPr="00E70DE2">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Par2702" w:tooltip="5. Срок выполнения мероприятий по технологическому присоединению составляет __________ &lt;4&gt; со дня заключения настоящего договора." w:history="1">
        <w:r w:rsidRPr="00E70DE2">
          <w:rPr>
            <w:rFonts w:ascii="Times New Roman" w:eastAsiaTheme="minorEastAsia" w:hAnsi="Times New Roman" w:cs="Times New Roman"/>
            <w:color w:val="0000FF"/>
            <w:sz w:val="24"/>
            <w:szCs w:val="24"/>
            <w:lang w:eastAsia="ru-RU"/>
          </w:rPr>
          <w:t>пунктом 5</w:t>
        </w:r>
      </w:hyperlink>
      <w:r w:rsidRPr="00E70DE2">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8. Заявитель обязуется: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исполнять указанные в </w:t>
      </w:r>
      <w:hyperlink w:anchor="Par2720" w:tooltip="III. Плата за технологическое присоединение" w:history="1">
        <w:r w:rsidRPr="00E70DE2">
          <w:rPr>
            <w:rFonts w:ascii="Times New Roman" w:eastAsiaTheme="minorEastAsia" w:hAnsi="Times New Roman" w:cs="Times New Roman"/>
            <w:color w:val="0000FF"/>
            <w:sz w:val="24"/>
            <w:szCs w:val="24"/>
            <w:lang w:eastAsia="ru-RU"/>
          </w:rPr>
          <w:t>разделе III</w:t>
        </w:r>
      </w:hyperlink>
      <w:r w:rsidRPr="00E70DE2">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w:t>
      </w:r>
      <w:r w:rsidRPr="00E70DE2">
        <w:rPr>
          <w:rFonts w:ascii="Times New Roman" w:eastAsiaTheme="minorEastAsia" w:hAnsi="Times New Roman" w:cs="Times New Roman"/>
          <w:sz w:val="24"/>
          <w:szCs w:val="24"/>
          <w:lang w:eastAsia="ru-RU"/>
        </w:rPr>
        <w:lastRenderedPageBreak/>
        <w:t>технологического присоединения обратиться в сетевую организацию с просьбой о продлении срока действия технических условий.</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 w:name="Par2720"/>
      <w:bookmarkEnd w:id="3"/>
      <w:r w:rsidRPr="00E70DE2">
        <w:rPr>
          <w:rFonts w:ascii="Times New Roman" w:eastAsiaTheme="minorEastAsia" w:hAnsi="Times New Roman" w:cs="Times New Roman"/>
          <w:sz w:val="24"/>
          <w:szCs w:val="24"/>
          <w:lang w:eastAsia="ru-RU"/>
        </w:rPr>
        <w:t>III. Плата за технологическое присоединение</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порядок расчетов</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281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sidRPr="00E70DE2">
          <w:rPr>
            <w:rFonts w:ascii="Courier New" w:eastAsiaTheme="minorEastAsia" w:hAnsi="Courier New" w:cs="Courier New"/>
            <w:color w:val="0000FF"/>
            <w:sz w:val="20"/>
            <w:szCs w:val="20"/>
            <w:lang w:eastAsia="ru-RU"/>
          </w:rPr>
          <w:t>&lt;5&gt;</w:t>
        </w:r>
      </w:hyperlink>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соответствии с решением 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органа исполнительной власти в области государственного</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регулирования тарифов)</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от ___________ N ________ и составляет _________ рублей ______ копеек.</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заявителем в следующем порядке: 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(указываются порядок и сроки внесения платы</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475391" w:rsidRPr="00E70DE2" w:rsidRDefault="00475391" w:rsidP="0047539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за технологическое присоединение)</w:t>
      </w: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IV. Разграничение балансовой принадлежности электрических</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сетей и эксплуатационной ответственности Сторон</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1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E70DE2">
          <w:rPr>
            <w:rFonts w:ascii="Times New Roman" w:eastAsiaTheme="minorEastAsia" w:hAnsi="Times New Roman" w:cs="Times New Roman"/>
            <w:color w:val="0000FF"/>
            <w:sz w:val="24"/>
            <w:szCs w:val="24"/>
            <w:lang w:eastAsia="ru-RU"/>
          </w:rPr>
          <w:t>&lt;6&gt;</w:t>
        </w:r>
      </w:hyperlink>
      <w:r w:rsidRPr="00E70DE2">
        <w:rPr>
          <w:rFonts w:ascii="Times New Roman" w:eastAsiaTheme="minorEastAsia" w:hAnsi="Times New Roman" w:cs="Times New Roman"/>
          <w:sz w:val="24"/>
          <w:szCs w:val="24"/>
          <w:lang w:eastAsia="ru-RU"/>
        </w:rPr>
        <w:t>.</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 Условия изменения, расторжения договора</w:t>
      </w:r>
    </w:p>
    <w:p w:rsidR="00475391" w:rsidRPr="00E70DE2" w:rsidRDefault="00475391" w:rsidP="004753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ответственность Сторон</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2748"/>
      <w:bookmarkEnd w:id="4"/>
      <w:r w:rsidRPr="00E70DE2">
        <w:rPr>
          <w:rFonts w:ascii="Times New Roman" w:eastAsiaTheme="minorEastAsia"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t>
      </w:r>
      <w:r w:rsidRPr="00E70DE2">
        <w:rPr>
          <w:rFonts w:ascii="Times New Roman" w:eastAsiaTheme="minorEastAsia" w:hAnsi="Times New Roman" w:cs="Times New Roman"/>
          <w:sz w:val="24"/>
          <w:szCs w:val="24"/>
          <w:lang w:eastAsia="ru-RU"/>
        </w:rP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2749"/>
      <w:bookmarkEnd w:id="5"/>
      <w:r w:rsidRPr="00E70DE2">
        <w:rPr>
          <w:rFonts w:ascii="Times New Roman" w:eastAsiaTheme="minorEastAsia"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4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sidRPr="00E70DE2">
          <w:rPr>
            <w:rFonts w:ascii="Times New Roman" w:eastAsiaTheme="minorEastAsia" w:hAnsi="Times New Roman" w:cs="Times New Roman"/>
            <w:color w:val="0000FF"/>
            <w:sz w:val="24"/>
            <w:szCs w:val="24"/>
            <w:lang w:eastAsia="ru-RU"/>
          </w:rPr>
          <w:t>абзацем первым</w:t>
        </w:r>
      </w:hyperlink>
      <w:r w:rsidRPr="00E70DE2">
        <w:rPr>
          <w:rFonts w:ascii="Times New Roman" w:eastAsiaTheme="minorEastAsia" w:hAnsi="Times New Roman" w:cs="Times New Roman"/>
          <w:sz w:val="24"/>
          <w:szCs w:val="24"/>
          <w:lang w:eastAsia="ru-RU"/>
        </w:rPr>
        <w:t xml:space="preserve"> или </w:t>
      </w:r>
      <w:hyperlink w:anchor="Par274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sidRPr="00E70DE2">
          <w:rPr>
            <w:rFonts w:ascii="Times New Roman" w:eastAsiaTheme="minorEastAsia" w:hAnsi="Times New Roman" w:cs="Times New Roman"/>
            <w:color w:val="0000FF"/>
            <w:sz w:val="24"/>
            <w:szCs w:val="24"/>
            <w:lang w:eastAsia="ru-RU"/>
          </w:rPr>
          <w:t>вторым</w:t>
        </w:r>
      </w:hyperlink>
      <w:r w:rsidRPr="00E70DE2">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 Порядок разрешения споров</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VII. Заключительные положения</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Реквизиты Сторон</w:t>
      </w:r>
    </w:p>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475391" w:rsidRPr="00E70DE2" w:rsidTr="000A68F3">
        <w:tc>
          <w:tcPr>
            <w:tcW w:w="4444" w:type="dxa"/>
          </w:tcPr>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Сетевая организация</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(наименование сетевой организации)</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ИНН/КПП </w:t>
            </w:r>
            <w:r w:rsidRPr="00E70DE2">
              <w:rPr>
                <w:rFonts w:ascii="Times New Roman" w:eastAsiaTheme="minorEastAsia" w:hAnsi="Times New Roman" w:cs="Times New Roman"/>
                <w:sz w:val="24"/>
                <w:szCs w:val="24"/>
                <w:lang w:eastAsia="ru-RU"/>
              </w:rPr>
              <w:lastRenderedPageBreak/>
              <w:t>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р/с __________________________________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к/с __________________________________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(должность, фамилия, имя, отчество лица,</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действующего от имени сетевой организации)</w:t>
            </w:r>
          </w:p>
        </w:tc>
        <w:tc>
          <w:tcPr>
            <w:tcW w:w="360" w:type="dxa"/>
          </w:tcPr>
          <w:p w:rsidR="00475391" w:rsidRPr="00E70DE2" w:rsidRDefault="00475391"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44" w:type="dxa"/>
            <w:vMerge w:val="restart"/>
          </w:tcPr>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юридических лиц - полное наименование)</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(номер записи в Едином государственном </w:t>
            </w:r>
            <w:r w:rsidRPr="00E70DE2">
              <w:rPr>
                <w:rFonts w:ascii="Times New Roman" w:eastAsiaTheme="minorEastAsia" w:hAnsi="Times New Roman" w:cs="Times New Roman"/>
                <w:sz w:val="24"/>
                <w:szCs w:val="24"/>
                <w:lang w:eastAsia="ru-RU"/>
              </w:rPr>
              <w:lastRenderedPageBreak/>
              <w:t>реестре юридических лиц)</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(должность, фамилия, имя, отчество лица,</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действующего от имени юридического лица)</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индивидуальных предпринимателей - фамилия, имя, отчество)</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(серия, номер и дата выдачи паспорта или</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475391" w:rsidRPr="00E70DE2" w:rsidRDefault="00475391"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жительства)</w:t>
            </w:r>
          </w:p>
        </w:tc>
      </w:tr>
      <w:tr w:rsidR="00475391" w:rsidRPr="00E70DE2" w:rsidTr="000A68F3">
        <w:trPr>
          <w:trHeight w:val="276"/>
        </w:trPr>
        <w:tc>
          <w:tcPr>
            <w:tcW w:w="4444" w:type="dxa"/>
            <w:vMerge w:val="restart"/>
          </w:tcPr>
          <w:p w:rsidR="00475391" w:rsidRPr="00E70DE2" w:rsidRDefault="00475391"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_________</w:t>
            </w:r>
          </w:p>
          <w:p w:rsidR="00475391" w:rsidRPr="00E70DE2" w:rsidRDefault="00475391"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c>
          <w:tcPr>
            <w:tcW w:w="360" w:type="dxa"/>
            <w:vMerge w:val="restart"/>
          </w:tcPr>
          <w:p w:rsidR="00475391" w:rsidRPr="00E70DE2" w:rsidRDefault="00475391"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44" w:type="dxa"/>
            <w:vMerge/>
          </w:tcPr>
          <w:p w:rsidR="00475391" w:rsidRPr="00E70DE2" w:rsidRDefault="00475391"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75391" w:rsidRPr="00E70DE2" w:rsidTr="000A68F3">
        <w:tc>
          <w:tcPr>
            <w:tcW w:w="4444" w:type="dxa"/>
            <w:vMerge/>
          </w:tcPr>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44" w:type="dxa"/>
          </w:tcPr>
          <w:p w:rsidR="00475391" w:rsidRPr="00E70DE2" w:rsidRDefault="00475391"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w:t>
            </w:r>
          </w:p>
          <w:p w:rsidR="00475391" w:rsidRPr="00E70DE2" w:rsidRDefault="00475391" w:rsidP="000A68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475391" w:rsidRPr="00E70DE2" w:rsidRDefault="00475391"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r>
    </w:tbl>
    <w:p w:rsidR="00475391" w:rsidRPr="00E70DE2" w:rsidRDefault="00475391" w:rsidP="004753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5391" w:rsidRPr="00E70DE2" w:rsidRDefault="00475391" w:rsidP="004753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2813"/>
      <w:bookmarkEnd w:id="6"/>
      <w:r w:rsidRPr="00E70DE2">
        <w:rPr>
          <w:rFonts w:ascii="Times New Roman" w:eastAsiaTheme="minorEastAsia"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2814"/>
      <w:bookmarkEnd w:id="7"/>
      <w:r w:rsidRPr="00E70DE2">
        <w:rPr>
          <w:rFonts w:ascii="Times New Roman" w:eastAsiaTheme="minorEastAsia"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2815"/>
      <w:bookmarkEnd w:id="8"/>
      <w:r w:rsidRPr="00E70DE2">
        <w:rPr>
          <w:rFonts w:ascii="Times New Roman" w:eastAsiaTheme="minorEastAsia" w:hAnsi="Times New Roman" w:cs="Times New Roman"/>
          <w:sz w:val="24"/>
          <w:szCs w:val="24"/>
          <w:lang w:eastAsia="ru-RU"/>
        </w:rPr>
        <w:t>&lt;3&gt; Срок действия технических условий не может составлять менее 2 лет и более 5 лет.</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2816"/>
      <w:bookmarkEnd w:id="9"/>
      <w:r w:rsidRPr="00E70DE2">
        <w:rPr>
          <w:rFonts w:ascii="Times New Roman" w:eastAsiaTheme="minorEastAsia" w:hAnsi="Times New Roman" w:cs="Times New Roman"/>
          <w:sz w:val="24"/>
          <w:szCs w:val="24"/>
          <w:lang w:eastAsia="ru-RU"/>
        </w:rPr>
        <w:t xml:space="preserve">&lt;4&gt; Срок осуществления мероприятий по технологическому присоединению не </w:t>
      </w:r>
      <w:r w:rsidRPr="00E70DE2">
        <w:rPr>
          <w:rFonts w:ascii="Times New Roman" w:eastAsiaTheme="minorEastAsia" w:hAnsi="Times New Roman" w:cs="Times New Roman"/>
          <w:sz w:val="24"/>
          <w:szCs w:val="24"/>
          <w:lang w:eastAsia="ru-RU"/>
        </w:rPr>
        <w:lastRenderedPageBreak/>
        <w:t>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0" w:name="Par2817"/>
      <w:bookmarkEnd w:id="10"/>
      <w:r w:rsidRPr="00E70DE2">
        <w:rPr>
          <w:rFonts w:ascii="Times New Roman" w:eastAsiaTheme="minorEastAsia" w:hAnsi="Times New Roman" w:cs="Times New Roman"/>
          <w:sz w:val="24"/>
          <w:szCs w:val="24"/>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75391" w:rsidRPr="00E70DE2" w:rsidRDefault="00475391" w:rsidP="0047539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1" w:name="Par2818"/>
      <w:bookmarkEnd w:id="11"/>
      <w:r w:rsidRPr="00E70DE2">
        <w:rPr>
          <w:rFonts w:ascii="Times New Roman" w:eastAsiaTheme="minorEastAsia" w:hAnsi="Times New Roman"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15B1" w:rsidRDefault="000A15B1">
      <w:bookmarkStart w:id="12" w:name="_GoBack"/>
      <w:bookmarkEnd w:id="12"/>
    </w:p>
    <w:sectPr w:rsidR="000A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3C"/>
    <w:rsid w:val="000A15B1"/>
    <w:rsid w:val="00475391"/>
    <w:rsid w:val="00BA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17322</Characters>
  <Application>Microsoft Office Word</Application>
  <DocSecurity>0</DocSecurity>
  <Lines>144</Lines>
  <Paragraphs>40</Paragraphs>
  <ScaleCrop>false</ScaleCrop>
  <Company>SPecialiST RePack</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2</cp:revision>
  <dcterms:created xsi:type="dcterms:W3CDTF">2019-02-05T07:29:00Z</dcterms:created>
  <dcterms:modified xsi:type="dcterms:W3CDTF">2019-02-05T07:29:00Z</dcterms:modified>
</cp:coreProperties>
</file>