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D6B" w:rsidRPr="00C26D6B" w:rsidRDefault="00C26D6B" w:rsidP="00C26D6B">
      <w:pPr>
        <w:pStyle w:val="headertext"/>
        <w:shd w:val="clear" w:color="auto" w:fill="FFFFFF"/>
        <w:spacing w:before="0" w:beforeAutospacing="0" w:after="240" w:afterAutospacing="0"/>
        <w:jc w:val="center"/>
        <w:textAlignment w:val="baseline"/>
        <w:rPr>
          <w:rFonts w:ascii="Arial" w:hAnsi="Arial" w:cs="Arial"/>
          <w:b/>
          <w:bCs/>
          <w:color w:val="444444"/>
        </w:rPr>
      </w:pPr>
      <w:r w:rsidRPr="00C26D6B">
        <w:rPr>
          <w:rFonts w:ascii="Arial" w:hAnsi="Arial" w:cs="Arial"/>
          <w:color w:val="444444"/>
        </w:rPr>
        <w:t>     </w:t>
      </w:r>
      <w:r w:rsidRPr="00C26D6B">
        <w:rPr>
          <w:rFonts w:ascii="Arial" w:hAnsi="Arial" w:cs="Arial"/>
          <w:b/>
          <w:bCs/>
          <w:color w:val="444444"/>
        </w:rPr>
        <w:t>ТИПОВОЙ ДОГОВОР</w:t>
      </w:r>
      <w:r w:rsidRPr="00C26D6B">
        <w:rPr>
          <w:rFonts w:ascii="Arial" w:hAnsi="Arial" w:cs="Arial"/>
          <w:b/>
          <w:bCs/>
          <w:color w:val="444444"/>
        </w:rPr>
        <w:br/>
        <w:t>об осуществлении технологического присоединения к электрическим сетям посредством перераспределения максимальной мощности</w:t>
      </w:r>
    </w:p>
    <w:p w:rsidR="00C26D6B" w:rsidRPr="00C26D6B" w:rsidRDefault="00C26D6B" w:rsidP="00C26D6B">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t>(для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r:id="rId4" w:anchor="8P40LS" w:history="1">
        <w:r w:rsidRPr="00C26D6B">
          <w:rPr>
            <w:rFonts w:ascii="Arial" w:eastAsia="Times New Roman" w:hAnsi="Arial" w:cs="Arial"/>
            <w:color w:val="3451A0"/>
            <w:sz w:val="24"/>
            <w:szCs w:val="24"/>
            <w:u w:val="single"/>
            <w:lang w:eastAsia="ru-RU"/>
          </w:rPr>
          <w:t>пункте 12_1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hyperlink>
      <w:r w:rsidRPr="00C26D6B">
        <w:rPr>
          <w:rFonts w:ascii="Arial" w:eastAsia="Times New Roman" w:hAnsi="Arial" w:cs="Arial"/>
          <w:color w:val="444444"/>
          <w:sz w:val="24"/>
          <w:szCs w:val="24"/>
          <w:lang w:eastAsia="ru-RU"/>
        </w:rPr>
        <w:t>, лиц, указанных в </w:t>
      </w:r>
      <w:hyperlink r:id="rId5" w:anchor="8P60LT" w:history="1">
        <w:r w:rsidRPr="00C26D6B">
          <w:rPr>
            <w:rFonts w:ascii="Arial" w:eastAsia="Times New Roman" w:hAnsi="Arial" w:cs="Arial"/>
            <w:color w:val="3451A0"/>
            <w:sz w:val="24"/>
            <w:szCs w:val="24"/>
            <w:u w:val="single"/>
            <w:lang w:eastAsia="ru-RU"/>
          </w:rPr>
          <w:t>пунктах 13</w:t>
        </w:r>
      </w:hyperlink>
      <w:r w:rsidRPr="00C26D6B">
        <w:rPr>
          <w:rFonts w:ascii="Arial" w:eastAsia="Times New Roman" w:hAnsi="Arial" w:cs="Arial"/>
          <w:color w:val="444444"/>
          <w:sz w:val="24"/>
          <w:szCs w:val="24"/>
          <w:lang w:eastAsia="ru-RU"/>
        </w:rPr>
        <w:t> и </w:t>
      </w:r>
      <w:hyperlink r:id="rId6" w:anchor="8P80LU" w:history="1">
        <w:r w:rsidRPr="00C26D6B">
          <w:rPr>
            <w:rFonts w:ascii="Arial" w:eastAsia="Times New Roman" w:hAnsi="Arial" w:cs="Arial"/>
            <w:color w:val="3451A0"/>
            <w:sz w:val="24"/>
            <w:szCs w:val="24"/>
            <w:u w:val="single"/>
            <w:lang w:eastAsia="ru-RU"/>
          </w:rPr>
          <w:t>14 указанных Правил</w:t>
        </w:r>
      </w:hyperlink>
      <w:r w:rsidRPr="00C26D6B">
        <w:rPr>
          <w:rFonts w:ascii="Arial" w:eastAsia="Times New Roman" w:hAnsi="Arial" w:cs="Arial"/>
          <w:color w:val="444444"/>
          <w:sz w:val="24"/>
          <w:szCs w:val="24"/>
          <w:lang w:eastAsia="ru-RU"/>
        </w:rPr>
        <w:t>,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года в установленном порядке было осуществлено фактическое технологическое присоединение к электрическим сетям)</w:t>
      </w:r>
    </w:p>
    <w:tbl>
      <w:tblPr>
        <w:tblW w:w="0" w:type="auto"/>
        <w:tblCellMar>
          <w:left w:w="0" w:type="dxa"/>
          <w:right w:w="0" w:type="dxa"/>
        </w:tblCellMar>
        <w:tblLook w:val="04A0"/>
      </w:tblPr>
      <w:tblGrid>
        <w:gridCol w:w="2150"/>
        <w:gridCol w:w="76"/>
        <w:gridCol w:w="497"/>
        <w:gridCol w:w="211"/>
        <w:gridCol w:w="221"/>
        <w:gridCol w:w="62"/>
        <w:gridCol w:w="1024"/>
        <w:gridCol w:w="696"/>
        <w:gridCol w:w="153"/>
        <w:gridCol w:w="255"/>
        <w:gridCol w:w="842"/>
        <w:gridCol w:w="940"/>
        <w:gridCol w:w="691"/>
        <w:gridCol w:w="551"/>
        <w:gridCol w:w="185"/>
        <w:gridCol w:w="203"/>
        <w:gridCol w:w="79"/>
        <w:gridCol w:w="114"/>
        <w:gridCol w:w="35"/>
        <w:gridCol w:w="370"/>
      </w:tblGrid>
      <w:tr w:rsidR="00C26D6B" w:rsidRPr="00C26D6B" w:rsidTr="00C26D6B">
        <w:trPr>
          <w:trHeight w:val="15"/>
        </w:trPr>
        <w:tc>
          <w:tcPr>
            <w:tcW w:w="2226" w:type="dxa"/>
            <w:gridSpan w:val="2"/>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708" w:type="dxa"/>
            <w:gridSpan w:val="2"/>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283" w:type="dxa"/>
            <w:gridSpan w:val="2"/>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2128" w:type="dxa"/>
            <w:gridSpan w:val="4"/>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842" w:type="dxa"/>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2649" w:type="dxa"/>
            <w:gridSpan w:val="6"/>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149" w:type="dxa"/>
            <w:gridSpan w:val="2"/>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r>
      <w:tr w:rsidR="00C26D6B" w:rsidRPr="00C26D6B" w:rsidTr="00C26D6B">
        <w:tc>
          <w:tcPr>
            <w:tcW w:w="3217"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2970" w:type="dxa"/>
            <w:gridSpan w:val="5"/>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168" w:type="dxa"/>
            <w:gridSpan w:val="9"/>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"___" ___________ 20___ г.</w:t>
            </w:r>
          </w:p>
        </w:tc>
      </w:tr>
      <w:tr w:rsidR="00C26D6B" w:rsidRPr="00C26D6B" w:rsidTr="00C26D6B">
        <w:tc>
          <w:tcPr>
            <w:tcW w:w="3217" w:type="dxa"/>
            <w:gridSpan w:val="6"/>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(место заключения договора)</w:t>
            </w:r>
          </w:p>
        </w:tc>
        <w:tc>
          <w:tcPr>
            <w:tcW w:w="2970" w:type="dxa"/>
            <w:gridSpan w:val="5"/>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168" w:type="dxa"/>
            <w:gridSpan w:val="9"/>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(дата заключения договора)</w:t>
            </w:r>
          </w:p>
        </w:tc>
      </w:tr>
      <w:tr w:rsidR="00C26D6B" w:rsidRPr="00C26D6B" w:rsidTr="00C26D6B">
        <w:tc>
          <w:tcPr>
            <w:tcW w:w="9355" w:type="dxa"/>
            <w:gridSpan w:val="20"/>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8985" w:type="dxa"/>
            <w:gridSpan w:val="19"/>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w:t>
            </w:r>
          </w:p>
        </w:tc>
      </w:tr>
      <w:tr w:rsidR="00C26D6B" w:rsidRPr="00C26D6B" w:rsidTr="00C26D6B">
        <w:tc>
          <w:tcPr>
            <w:tcW w:w="9355" w:type="dxa"/>
            <w:gridSpan w:val="20"/>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(наименование сетевой организации)</w:t>
            </w:r>
          </w:p>
        </w:tc>
      </w:tr>
      <w:tr w:rsidR="00C26D6B" w:rsidRPr="00C26D6B" w:rsidTr="00C26D6B">
        <w:tc>
          <w:tcPr>
            <w:tcW w:w="9355" w:type="dxa"/>
            <w:gridSpan w:val="20"/>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5345" w:type="dxa"/>
            <w:gridSpan w:val="10"/>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именуемая в дальнейшем сетевой организацией, в лице</w:t>
            </w:r>
          </w:p>
        </w:tc>
        <w:tc>
          <w:tcPr>
            <w:tcW w:w="4010"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8985" w:type="dxa"/>
            <w:gridSpan w:val="19"/>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w:t>
            </w:r>
          </w:p>
        </w:tc>
      </w:tr>
      <w:tr w:rsidR="00C26D6B" w:rsidRPr="00C26D6B" w:rsidTr="00C26D6B">
        <w:tc>
          <w:tcPr>
            <w:tcW w:w="9355" w:type="dxa"/>
            <w:gridSpan w:val="20"/>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(должность, фамилия, имя, отчество)</w:t>
            </w:r>
          </w:p>
        </w:tc>
      </w:tr>
      <w:tr w:rsidR="00C26D6B" w:rsidRPr="00C26D6B" w:rsidTr="00C26D6B">
        <w:tc>
          <w:tcPr>
            <w:tcW w:w="9355" w:type="dxa"/>
            <w:gridSpan w:val="20"/>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2934" w:type="dxa"/>
            <w:gridSpan w:val="4"/>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действующего на основании</w:t>
            </w:r>
          </w:p>
        </w:tc>
        <w:tc>
          <w:tcPr>
            <w:tcW w:w="6421"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2934" w:type="dxa"/>
            <w:gridSpan w:val="4"/>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6421" w:type="dxa"/>
            <w:gridSpan w:val="16"/>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(наименование и реквизиты документа)</w:t>
            </w:r>
          </w:p>
        </w:tc>
      </w:tr>
      <w:tr w:rsidR="00C26D6B" w:rsidRPr="00C26D6B" w:rsidTr="00C26D6B">
        <w:tc>
          <w:tcPr>
            <w:tcW w:w="9355" w:type="dxa"/>
            <w:gridSpan w:val="20"/>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2226" w:type="dxa"/>
            <w:gridSpan w:val="2"/>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с одной стороны, и</w:t>
            </w:r>
          </w:p>
        </w:tc>
        <w:tc>
          <w:tcPr>
            <w:tcW w:w="7129" w:type="dxa"/>
            <w:gridSpan w:val="18"/>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9355" w:type="dxa"/>
            <w:gridSpan w:val="20"/>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9355" w:type="dxa"/>
            <w:gridSpan w:val="20"/>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(полное наименование юридического лица, номер записи в Едином государственном</w:t>
            </w:r>
          </w:p>
        </w:tc>
      </w:tr>
      <w:tr w:rsidR="00C26D6B" w:rsidRPr="00C26D6B" w:rsidTr="00C26D6B">
        <w:tc>
          <w:tcPr>
            <w:tcW w:w="9355" w:type="dxa"/>
            <w:gridSpan w:val="20"/>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9355" w:type="dxa"/>
            <w:gridSpan w:val="20"/>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реестре юридических лиц с указанием фамилии, имени, отчества лица, действующего от имени этого юридического лица,</w:t>
            </w:r>
          </w:p>
        </w:tc>
      </w:tr>
      <w:tr w:rsidR="00C26D6B" w:rsidRPr="00C26D6B" w:rsidTr="00C26D6B">
        <w:tc>
          <w:tcPr>
            <w:tcW w:w="9355" w:type="dxa"/>
            <w:gridSpan w:val="20"/>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9355" w:type="dxa"/>
            <w:gridSpan w:val="20"/>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наименования и реквизитов документа, на основании которого он действует, либо фамилия, имя, отчество</w:t>
            </w:r>
          </w:p>
        </w:tc>
      </w:tr>
      <w:tr w:rsidR="00C26D6B" w:rsidRPr="00C26D6B" w:rsidTr="00C26D6B">
        <w:tc>
          <w:tcPr>
            <w:tcW w:w="9355" w:type="dxa"/>
            <w:gridSpan w:val="20"/>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9355" w:type="dxa"/>
            <w:gridSpan w:val="20"/>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индивидуального предпринимателя, номер записи в Едином государственном реестре</w:t>
            </w:r>
          </w:p>
        </w:tc>
      </w:tr>
      <w:tr w:rsidR="00C26D6B" w:rsidRPr="00C26D6B" w:rsidTr="00C26D6B">
        <w:tc>
          <w:tcPr>
            <w:tcW w:w="8836" w:type="dxa"/>
            <w:gridSpan w:val="17"/>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19" w:type="dxa"/>
            <w:gridSpan w:val="3"/>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w:t>
            </w:r>
          </w:p>
        </w:tc>
      </w:tr>
      <w:tr w:rsidR="00C26D6B" w:rsidRPr="00C26D6B" w:rsidTr="00C26D6B">
        <w:tc>
          <w:tcPr>
            <w:tcW w:w="9355" w:type="dxa"/>
            <w:gridSpan w:val="20"/>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индивидуальных предпринимателей и дата ее внесения в реестр)</w:t>
            </w:r>
          </w:p>
        </w:tc>
      </w:tr>
      <w:tr w:rsidR="00C26D6B" w:rsidRPr="00C26D6B" w:rsidTr="00C26D6B">
        <w:tc>
          <w:tcPr>
            <w:tcW w:w="9355" w:type="dxa"/>
            <w:gridSpan w:val="20"/>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9355" w:type="dxa"/>
            <w:gridSpan w:val="20"/>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именуемый в дальнейшем заявителем, с другой стороны, вместе именуемые Сторонами, заключили настоящий договор о нижеследующем:</w:t>
            </w:r>
          </w:p>
        </w:tc>
      </w:tr>
      <w:tr w:rsidR="00C26D6B" w:rsidRPr="00C26D6B" w:rsidTr="00C26D6B">
        <w:trPr>
          <w:trHeight w:val="15"/>
        </w:trPr>
        <w:tc>
          <w:tcPr>
            <w:tcW w:w="2150" w:type="dxa"/>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573" w:type="dxa"/>
            <w:gridSpan w:val="2"/>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432" w:type="dxa"/>
            <w:gridSpan w:val="2"/>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1086" w:type="dxa"/>
            <w:gridSpan w:val="2"/>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696" w:type="dxa"/>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153" w:type="dxa"/>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2037" w:type="dxa"/>
            <w:gridSpan w:val="3"/>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691" w:type="dxa"/>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551" w:type="dxa"/>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203" w:type="dxa"/>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193" w:type="dxa"/>
            <w:gridSpan w:val="2"/>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405" w:type="dxa"/>
            <w:gridSpan w:val="2"/>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r>
      <w:tr w:rsidR="00C26D6B" w:rsidRPr="00C26D6B" w:rsidTr="00C26D6B">
        <w:tc>
          <w:tcPr>
            <w:tcW w:w="9355" w:type="dxa"/>
            <w:gridSpan w:val="20"/>
            <w:tcBorders>
              <w:top w:val="nil"/>
              <w:left w:val="nil"/>
              <w:bottom w:val="nil"/>
              <w:right w:val="nil"/>
            </w:tcBorders>
            <w:shd w:val="clear" w:color="auto" w:fill="auto"/>
            <w:tcMar>
              <w:top w:w="0" w:type="dxa"/>
              <w:left w:w="149" w:type="dxa"/>
              <w:bottom w:w="0" w:type="dxa"/>
              <w:right w:w="149" w:type="dxa"/>
            </w:tcMar>
            <w:hideMark/>
          </w:tcPr>
          <w:p w:rsidR="00C26D6B" w:rsidRDefault="00C26D6B" w:rsidP="00C26D6B">
            <w:pPr>
              <w:spacing w:after="240" w:line="240" w:lineRule="auto"/>
              <w:jc w:val="center"/>
              <w:textAlignment w:val="baseline"/>
              <w:rPr>
                <w:rFonts w:ascii="Times New Roman" w:eastAsia="Times New Roman" w:hAnsi="Times New Roman" w:cs="Times New Roman"/>
                <w:b/>
                <w:bCs/>
                <w:sz w:val="24"/>
                <w:szCs w:val="24"/>
                <w:lang w:eastAsia="ru-RU"/>
              </w:rPr>
            </w:pPr>
          </w:p>
          <w:p w:rsidR="00C26D6B" w:rsidRPr="00C26D6B" w:rsidRDefault="00C26D6B" w:rsidP="00C26D6B">
            <w:pPr>
              <w:spacing w:after="240" w:line="240" w:lineRule="auto"/>
              <w:jc w:val="center"/>
              <w:textAlignment w:val="baseline"/>
              <w:rPr>
                <w:rFonts w:ascii="Times New Roman" w:eastAsia="Times New Roman" w:hAnsi="Times New Roman" w:cs="Times New Roman"/>
                <w:b/>
                <w:bCs/>
                <w:sz w:val="24"/>
                <w:szCs w:val="24"/>
                <w:lang w:eastAsia="ru-RU"/>
              </w:rPr>
            </w:pPr>
            <w:r w:rsidRPr="00C26D6B">
              <w:rPr>
                <w:rFonts w:ascii="Times New Roman" w:eastAsia="Times New Roman" w:hAnsi="Times New Roman" w:cs="Times New Roman"/>
                <w:b/>
                <w:bCs/>
                <w:sz w:val="24"/>
                <w:szCs w:val="24"/>
                <w:lang w:eastAsia="ru-RU"/>
              </w:rPr>
              <w:t>I. Предмет договора</w:t>
            </w:r>
          </w:p>
        </w:tc>
      </w:tr>
      <w:tr w:rsidR="00C26D6B" w:rsidRPr="00C26D6B" w:rsidTr="00C26D6B">
        <w:tc>
          <w:tcPr>
            <w:tcW w:w="9355" w:type="dxa"/>
            <w:gridSpan w:val="20"/>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9355" w:type="dxa"/>
            <w:gridSpan w:val="20"/>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ind w:firstLine="480"/>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1. В соответствии с настоящим договором сетевая организация принимает на себя обязательства по осуществлению технологического присоединения энергопринимающих устройств заявителя, в пользу</w:t>
            </w:r>
            <w:r w:rsidRPr="00C26D6B">
              <w:rPr>
                <w:rFonts w:ascii="Times New Roman" w:eastAsia="Times New Roman" w:hAnsi="Times New Roman" w:cs="Times New Roman"/>
                <w:sz w:val="24"/>
                <w:szCs w:val="24"/>
                <w:lang w:eastAsia="ru-RU"/>
              </w:rPr>
              <w:br/>
            </w:r>
          </w:p>
        </w:tc>
      </w:tr>
      <w:tr w:rsidR="00C26D6B" w:rsidRPr="00C26D6B" w:rsidTr="00C26D6B">
        <w:tc>
          <w:tcPr>
            <w:tcW w:w="9355" w:type="dxa"/>
            <w:gridSpan w:val="20"/>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которого предлагается перераспределить избыток максимальной мощности (далее - технологическое</w:t>
            </w:r>
          </w:p>
        </w:tc>
      </w:tr>
      <w:tr w:rsidR="00C26D6B" w:rsidRPr="00C26D6B" w:rsidTr="00C26D6B">
        <w:tc>
          <w:tcPr>
            <w:tcW w:w="2150" w:type="dxa"/>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lastRenderedPageBreak/>
              <w:t>присоединение),</w:t>
            </w:r>
          </w:p>
        </w:tc>
        <w:tc>
          <w:tcPr>
            <w:tcW w:w="7205" w:type="dxa"/>
            <w:gridSpan w:val="19"/>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2150" w:type="dxa"/>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7205" w:type="dxa"/>
            <w:gridSpan w:val="19"/>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(наименование энергопринимающих устройств)</w:t>
            </w:r>
          </w:p>
        </w:tc>
      </w:tr>
      <w:tr w:rsidR="00C26D6B" w:rsidRPr="00C26D6B" w:rsidTr="00C26D6B">
        <w:tc>
          <w:tcPr>
            <w:tcW w:w="8950" w:type="dxa"/>
            <w:gridSpan w:val="18"/>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405" w:type="dxa"/>
            <w:gridSpan w:val="2"/>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w:t>
            </w:r>
          </w:p>
        </w:tc>
      </w:tr>
      <w:tr w:rsidR="00C26D6B" w:rsidRPr="00C26D6B" w:rsidTr="00C26D6B">
        <w:tc>
          <w:tcPr>
            <w:tcW w:w="9355" w:type="dxa"/>
            <w:gridSpan w:val="20"/>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9355" w:type="dxa"/>
            <w:gridSpan w:val="20"/>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r w:rsidRPr="00C26D6B">
              <w:rPr>
                <w:rFonts w:ascii="Times New Roman" w:eastAsia="Times New Roman" w:hAnsi="Times New Roman" w:cs="Times New Roman"/>
                <w:sz w:val="24"/>
                <w:szCs w:val="24"/>
                <w:lang w:eastAsia="ru-RU"/>
              </w:rPr>
              <w:br/>
            </w:r>
          </w:p>
        </w:tc>
      </w:tr>
      <w:tr w:rsidR="00C26D6B" w:rsidRPr="00C26D6B" w:rsidTr="00C26D6B">
        <w:tc>
          <w:tcPr>
            <w:tcW w:w="9355" w:type="dxa"/>
            <w:gridSpan w:val="20"/>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7127" w:type="dxa"/>
            <w:gridSpan w:val="12"/>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ind w:firstLine="480"/>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максимальная мощность присоединяемых энергопринимающих устройств</w:t>
            </w:r>
            <w:r w:rsidRPr="00C26D6B">
              <w:rPr>
                <w:rFonts w:ascii="Times New Roman" w:eastAsia="Times New Roman" w:hAnsi="Times New Roman" w:cs="Times New Roman"/>
                <w:sz w:val="24"/>
                <w:szCs w:val="24"/>
                <w:lang w:eastAsia="ru-RU"/>
              </w:rPr>
              <w:br/>
            </w:r>
          </w:p>
        </w:tc>
        <w:tc>
          <w:tcPr>
            <w:tcW w:w="1242"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986" w:type="dxa"/>
            <w:gridSpan w:val="6"/>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(кВт);</w:t>
            </w:r>
          </w:p>
        </w:tc>
      </w:tr>
      <w:tr w:rsidR="00C26D6B" w:rsidRPr="00C26D6B" w:rsidTr="00C26D6B">
        <w:tc>
          <w:tcPr>
            <w:tcW w:w="9355" w:type="dxa"/>
            <w:gridSpan w:val="20"/>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3155" w:type="dxa"/>
            <w:gridSpan w:val="5"/>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     категория надежности</w:t>
            </w:r>
          </w:p>
        </w:tc>
        <w:tc>
          <w:tcPr>
            <w:tcW w:w="108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114" w:type="dxa"/>
            <w:gridSpan w:val="13"/>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w:t>
            </w:r>
          </w:p>
        </w:tc>
      </w:tr>
      <w:tr w:rsidR="00C26D6B" w:rsidRPr="00C26D6B" w:rsidTr="00C26D6B">
        <w:tc>
          <w:tcPr>
            <w:tcW w:w="9355" w:type="dxa"/>
            <w:gridSpan w:val="20"/>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9355" w:type="dxa"/>
            <w:gridSpan w:val="20"/>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     класс напряжения электрических сетей, к которым осуществляется технологическое</w:t>
            </w:r>
          </w:p>
        </w:tc>
      </w:tr>
      <w:tr w:rsidR="00C26D6B" w:rsidRPr="00C26D6B" w:rsidTr="00C26D6B">
        <w:tc>
          <w:tcPr>
            <w:tcW w:w="2723" w:type="dxa"/>
            <w:gridSpan w:val="3"/>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     присоединение</w:t>
            </w:r>
          </w:p>
        </w:tc>
        <w:tc>
          <w:tcPr>
            <w:tcW w:w="2367"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4265" w:type="dxa"/>
            <w:gridSpan w:val="11"/>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(кВ);</w:t>
            </w:r>
          </w:p>
        </w:tc>
      </w:tr>
      <w:tr w:rsidR="00C26D6B" w:rsidRPr="00C26D6B" w:rsidTr="00C26D6B">
        <w:tc>
          <w:tcPr>
            <w:tcW w:w="9355" w:type="dxa"/>
            <w:gridSpan w:val="20"/>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7818" w:type="dxa"/>
            <w:gridSpan w:val="13"/>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     максимальная мощность ранее присоединенных энергопринимающих устройств</w:t>
            </w:r>
          </w:p>
        </w:tc>
        <w:tc>
          <w:tcPr>
            <w:tcW w:w="73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801" w:type="dxa"/>
            <w:gridSpan w:val="5"/>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кВт</w:t>
            </w:r>
            <w:r w:rsidRPr="00C26D6B">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pt;height:15pt"/>
              </w:pict>
            </w:r>
            <w:r w:rsidRPr="00C26D6B">
              <w:rPr>
                <w:rFonts w:ascii="Times New Roman" w:eastAsia="Times New Roman" w:hAnsi="Times New Roman" w:cs="Times New Roman"/>
                <w:sz w:val="24"/>
                <w:szCs w:val="24"/>
                <w:lang w:eastAsia="ru-RU"/>
              </w:rPr>
              <w:t>.</w:t>
            </w:r>
          </w:p>
        </w:tc>
      </w:tr>
      <w:tr w:rsidR="00C26D6B" w:rsidRPr="00C26D6B" w:rsidTr="00C26D6B">
        <w:tc>
          <w:tcPr>
            <w:tcW w:w="9355" w:type="dxa"/>
            <w:gridSpan w:val="20"/>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9355" w:type="dxa"/>
            <w:gridSpan w:val="20"/>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     Заявитель обязуется оплатить расходы на технологическое присоединение в соответствии с условиями настоящего договора.</w:t>
            </w:r>
          </w:p>
        </w:tc>
      </w:tr>
      <w:tr w:rsidR="00C26D6B" w:rsidRPr="00C26D6B" w:rsidTr="00C26D6B">
        <w:tc>
          <w:tcPr>
            <w:tcW w:w="9355" w:type="dxa"/>
            <w:gridSpan w:val="20"/>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9355" w:type="dxa"/>
            <w:gridSpan w:val="20"/>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     2. Технологическое присоединение необходимо для электроснабжения</w:t>
            </w:r>
          </w:p>
        </w:tc>
      </w:tr>
      <w:tr w:rsidR="00C26D6B" w:rsidRPr="00C26D6B" w:rsidTr="00C26D6B">
        <w:tc>
          <w:tcPr>
            <w:tcW w:w="9355" w:type="dxa"/>
            <w:gridSpan w:val="20"/>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9355" w:type="dxa"/>
            <w:gridSpan w:val="20"/>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(наименование объектов заявителя)</w:t>
            </w:r>
          </w:p>
        </w:tc>
      </w:tr>
      <w:tr w:rsidR="00C26D6B" w:rsidRPr="00C26D6B" w:rsidTr="00C26D6B">
        <w:tc>
          <w:tcPr>
            <w:tcW w:w="8757"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98" w:type="dxa"/>
            <w:gridSpan w:val="4"/>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w:t>
            </w:r>
          </w:p>
        </w:tc>
      </w:tr>
      <w:tr w:rsidR="00C26D6B" w:rsidRPr="00C26D6B" w:rsidTr="00C26D6B">
        <w:tc>
          <w:tcPr>
            <w:tcW w:w="9355" w:type="dxa"/>
            <w:gridSpan w:val="20"/>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4937" w:type="dxa"/>
            <w:gridSpan w:val="8"/>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расположенных (которые будут располагаться)</w:t>
            </w:r>
          </w:p>
        </w:tc>
        <w:tc>
          <w:tcPr>
            <w:tcW w:w="4418"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8757"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98" w:type="dxa"/>
            <w:gridSpan w:val="4"/>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w:t>
            </w:r>
          </w:p>
        </w:tc>
      </w:tr>
      <w:tr w:rsidR="00C26D6B" w:rsidRPr="00C26D6B" w:rsidTr="00C26D6B">
        <w:tc>
          <w:tcPr>
            <w:tcW w:w="9355" w:type="dxa"/>
            <w:gridSpan w:val="20"/>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(место нахождения объектов заявителя)</w:t>
            </w:r>
          </w:p>
        </w:tc>
      </w:tr>
      <w:tr w:rsidR="00C26D6B" w:rsidRPr="00C26D6B" w:rsidTr="00C26D6B">
        <w:tc>
          <w:tcPr>
            <w:tcW w:w="9355" w:type="dxa"/>
            <w:gridSpan w:val="20"/>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9355" w:type="dxa"/>
            <w:gridSpan w:val="20"/>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ind w:firstLine="480"/>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 метров от границы участка заявителя, на котором располагаются (будут располагаться) присоединяемые объекты заявителя.</w:t>
            </w:r>
            <w:r w:rsidRPr="00C26D6B">
              <w:rPr>
                <w:rFonts w:ascii="Times New Roman" w:eastAsia="Times New Roman" w:hAnsi="Times New Roman" w:cs="Times New Roman"/>
                <w:sz w:val="24"/>
                <w:szCs w:val="24"/>
                <w:lang w:eastAsia="ru-RU"/>
              </w:rPr>
              <w:br/>
            </w:r>
          </w:p>
        </w:tc>
      </w:tr>
      <w:tr w:rsidR="00C26D6B" w:rsidRPr="00C26D6B" w:rsidTr="00C26D6B">
        <w:tc>
          <w:tcPr>
            <w:tcW w:w="9355" w:type="dxa"/>
            <w:gridSpan w:val="20"/>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9355" w:type="dxa"/>
            <w:gridSpan w:val="20"/>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ind w:firstLine="480"/>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4. Технические условия являются неотъемлемой частью настоящего договора и приведены в </w:t>
            </w:r>
            <w:hyperlink r:id="rId7" w:anchor="A9I0NL" w:history="1">
              <w:r w:rsidRPr="00C26D6B">
                <w:rPr>
                  <w:rFonts w:ascii="Times New Roman" w:eastAsia="Times New Roman" w:hAnsi="Times New Roman" w:cs="Times New Roman"/>
                  <w:color w:val="3451A0"/>
                  <w:sz w:val="24"/>
                  <w:szCs w:val="24"/>
                  <w:u w:val="single"/>
                  <w:lang w:eastAsia="ru-RU"/>
                </w:rPr>
                <w:t>приложении</w:t>
              </w:r>
            </w:hyperlink>
            <w:r w:rsidRPr="00C26D6B">
              <w:rPr>
                <w:rFonts w:ascii="Times New Roman" w:eastAsia="Times New Roman" w:hAnsi="Times New Roman" w:cs="Times New Roman"/>
                <w:sz w:val="24"/>
                <w:szCs w:val="24"/>
                <w:lang w:eastAsia="ru-RU"/>
              </w:rPr>
              <w:t>.</w:t>
            </w:r>
            <w:r w:rsidRPr="00C26D6B">
              <w:rPr>
                <w:rFonts w:ascii="Times New Roman" w:eastAsia="Times New Roman" w:hAnsi="Times New Roman" w:cs="Times New Roman"/>
                <w:sz w:val="24"/>
                <w:szCs w:val="24"/>
                <w:lang w:eastAsia="ru-RU"/>
              </w:rPr>
              <w:br/>
            </w:r>
          </w:p>
        </w:tc>
      </w:tr>
      <w:tr w:rsidR="00C26D6B" w:rsidRPr="00C26D6B" w:rsidTr="00C26D6B">
        <w:tc>
          <w:tcPr>
            <w:tcW w:w="9355" w:type="dxa"/>
            <w:gridSpan w:val="20"/>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9355" w:type="dxa"/>
            <w:gridSpan w:val="20"/>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     Срок действия технических условий составляет ________ год (года)</w:t>
            </w:r>
            <w:r w:rsidRPr="00C26D6B">
              <w:rPr>
                <w:rFonts w:ascii="Times New Roman" w:eastAsia="Times New Roman" w:hAnsi="Times New Roman" w:cs="Times New Roman"/>
                <w:sz w:val="24"/>
                <w:szCs w:val="24"/>
                <w:lang w:eastAsia="ru-RU"/>
              </w:rPr>
              <w:pict>
                <v:shape id="_x0000_i1026" type="#_x0000_t75" alt="" style="width:8.25pt;height:15pt"/>
              </w:pict>
            </w:r>
            <w:r w:rsidRPr="00C26D6B">
              <w:rPr>
                <w:rFonts w:ascii="Times New Roman" w:eastAsia="Times New Roman" w:hAnsi="Times New Roman" w:cs="Times New Roman"/>
                <w:sz w:val="24"/>
                <w:szCs w:val="24"/>
                <w:lang w:eastAsia="ru-RU"/>
              </w:rPr>
              <w:t> со дня заключения настоящего договора.</w:t>
            </w:r>
          </w:p>
        </w:tc>
      </w:tr>
      <w:tr w:rsidR="00C26D6B" w:rsidRPr="00C26D6B" w:rsidTr="00C26D6B">
        <w:tc>
          <w:tcPr>
            <w:tcW w:w="9355" w:type="dxa"/>
            <w:gridSpan w:val="20"/>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9355" w:type="dxa"/>
            <w:gridSpan w:val="20"/>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     5. Срок выполнения мероприятий по технологическому присоединению составляет</w:t>
            </w:r>
          </w:p>
        </w:tc>
      </w:tr>
      <w:tr w:rsidR="00C26D6B" w:rsidRPr="00C26D6B" w:rsidTr="00C26D6B">
        <w:tc>
          <w:tcPr>
            <w:tcW w:w="4937"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4418" w:type="dxa"/>
            <w:gridSpan w:val="12"/>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pict>
                <v:shape id="_x0000_i1027" type="#_x0000_t75" alt="" style="width:6.75pt;height:15pt"/>
              </w:pict>
            </w:r>
            <w:r w:rsidRPr="00C26D6B">
              <w:rPr>
                <w:rFonts w:ascii="Times New Roman" w:eastAsia="Times New Roman" w:hAnsi="Times New Roman" w:cs="Times New Roman"/>
                <w:sz w:val="24"/>
                <w:szCs w:val="24"/>
                <w:lang w:eastAsia="ru-RU"/>
              </w:rPr>
              <w:t>со дня заключения настоящего договора.</w:t>
            </w:r>
          </w:p>
        </w:tc>
      </w:tr>
    </w:tbl>
    <w:p w:rsidR="00C26D6B" w:rsidRPr="00C26D6B" w:rsidRDefault="00C26D6B" w:rsidP="00C26D6B">
      <w:pPr>
        <w:spacing w:after="240" w:line="240" w:lineRule="auto"/>
        <w:jc w:val="center"/>
        <w:textAlignment w:val="baseline"/>
        <w:rPr>
          <w:rFonts w:ascii="Arial" w:eastAsia="Times New Roman" w:hAnsi="Arial" w:cs="Arial"/>
          <w:b/>
          <w:bCs/>
          <w:color w:val="444444"/>
          <w:sz w:val="24"/>
          <w:szCs w:val="24"/>
          <w:lang w:eastAsia="ru-RU"/>
        </w:rPr>
      </w:pPr>
      <w:r w:rsidRPr="00C26D6B">
        <w:rPr>
          <w:rFonts w:ascii="Arial" w:eastAsia="Times New Roman" w:hAnsi="Arial" w:cs="Arial"/>
          <w:b/>
          <w:bCs/>
          <w:color w:val="444444"/>
          <w:sz w:val="24"/>
          <w:szCs w:val="24"/>
          <w:lang w:eastAsia="ru-RU"/>
        </w:rPr>
        <w:t>          </w:t>
      </w:r>
    </w:p>
    <w:p w:rsidR="00C26D6B" w:rsidRPr="00C26D6B" w:rsidRDefault="00C26D6B" w:rsidP="00C26D6B">
      <w:pPr>
        <w:spacing w:after="240" w:line="240" w:lineRule="auto"/>
        <w:jc w:val="center"/>
        <w:textAlignment w:val="baseline"/>
        <w:outlineLvl w:val="3"/>
        <w:rPr>
          <w:rFonts w:ascii="Arial" w:eastAsia="Times New Roman" w:hAnsi="Arial" w:cs="Arial"/>
          <w:b/>
          <w:bCs/>
          <w:color w:val="444444"/>
          <w:sz w:val="24"/>
          <w:szCs w:val="24"/>
          <w:lang w:eastAsia="ru-RU"/>
        </w:rPr>
      </w:pPr>
      <w:r w:rsidRPr="00C26D6B">
        <w:rPr>
          <w:rFonts w:ascii="Arial" w:eastAsia="Times New Roman" w:hAnsi="Arial" w:cs="Arial"/>
          <w:b/>
          <w:bCs/>
          <w:color w:val="444444"/>
          <w:sz w:val="24"/>
          <w:szCs w:val="24"/>
          <w:lang w:eastAsia="ru-RU"/>
        </w:rPr>
        <w:t>II. Обязанности Сторон</w:t>
      </w:r>
    </w:p>
    <w:p w:rsidR="00C26D6B" w:rsidRPr="00C26D6B" w:rsidRDefault="00C26D6B" w:rsidP="00C26D6B">
      <w:pPr>
        <w:spacing w:after="0" w:line="240" w:lineRule="auto"/>
        <w:ind w:firstLine="480"/>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t>6. Сетевая организация обязуется:</w:t>
      </w:r>
      <w:r w:rsidRPr="00C26D6B">
        <w:rPr>
          <w:rFonts w:ascii="Arial" w:eastAsia="Times New Roman" w:hAnsi="Arial" w:cs="Arial"/>
          <w:color w:val="444444"/>
          <w:sz w:val="24"/>
          <w:szCs w:val="24"/>
          <w:lang w:eastAsia="ru-RU"/>
        </w:rPr>
        <w:br/>
      </w:r>
    </w:p>
    <w:p w:rsidR="00C26D6B" w:rsidRPr="00C26D6B" w:rsidRDefault="00C26D6B" w:rsidP="00C26D6B">
      <w:pPr>
        <w:spacing w:after="0" w:line="240" w:lineRule="auto"/>
        <w:ind w:firstLine="480"/>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r w:rsidRPr="00C26D6B">
        <w:rPr>
          <w:rFonts w:ascii="Arial" w:eastAsia="Times New Roman" w:hAnsi="Arial" w:cs="Arial"/>
          <w:color w:val="444444"/>
          <w:sz w:val="24"/>
          <w:szCs w:val="24"/>
          <w:lang w:eastAsia="ru-RU"/>
        </w:rPr>
        <w:lastRenderedPageBreak/>
        <w:t>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r w:rsidRPr="00C26D6B">
        <w:rPr>
          <w:rFonts w:ascii="Arial" w:eastAsia="Times New Roman" w:hAnsi="Arial" w:cs="Arial"/>
          <w:color w:val="444444"/>
          <w:sz w:val="24"/>
          <w:szCs w:val="24"/>
          <w:lang w:eastAsia="ru-RU"/>
        </w:rPr>
        <w:br/>
      </w:r>
    </w:p>
    <w:p w:rsidR="00C26D6B" w:rsidRPr="00C26D6B" w:rsidRDefault="00C26D6B" w:rsidP="00C26D6B">
      <w:pPr>
        <w:spacing w:after="0" w:line="240" w:lineRule="auto"/>
        <w:ind w:firstLine="480"/>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r w:rsidRPr="00C26D6B">
        <w:rPr>
          <w:rFonts w:ascii="Arial" w:eastAsia="Times New Roman" w:hAnsi="Arial" w:cs="Arial"/>
          <w:color w:val="444444"/>
          <w:sz w:val="24"/>
          <w:szCs w:val="24"/>
          <w:lang w:eastAsia="ru-RU"/>
        </w:rPr>
        <w:br/>
      </w:r>
    </w:p>
    <w:p w:rsidR="00C26D6B" w:rsidRPr="00C26D6B" w:rsidRDefault="00C26D6B" w:rsidP="00C26D6B">
      <w:pPr>
        <w:spacing w:after="0" w:line="240" w:lineRule="auto"/>
        <w:ind w:firstLine="480"/>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r w:rsidRPr="00C26D6B">
        <w:rPr>
          <w:rFonts w:ascii="Arial" w:eastAsia="Times New Roman" w:hAnsi="Arial" w:cs="Arial"/>
          <w:color w:val="444444"/>
          <w:sz w:val="24"/>
          <w:szCs w:val="24"/>
          <w:lang w:eastAsia="ru-RU"/>
        </w:rPr>
        <w:br/>
      </w:r>
    </w:p>
    <w:p w:rsidR="00C26D6B" w:rsidRPr="00C26D6B" w:rsidRDefault="00C26D6B" w:rsidP="00C26D6B">
      <w:pPr>
        <w:spacing w:after="0" w:line="240" w:lineRule="auto"/>
        <w:ind w:firstLine="480"/>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r w:rsidRPr="00C26D6B">
        <w:rPr>
          <w:rFonts w:ascii="Arial" w:eastAsia="Times New Roman" w:hAnsi="Arial" w:cs="Arial"/>
          <w:color w:val="444444"/>
          <w:sz w:val="24"/>
          <w:szCs w:val="24"/>
          <w:lang w:eastAsia="ru-RU"/>
        </w:rPr>
        <w:br/>
      </w:r>
    </w:p>
    <w:p w:rsidR="00C26D6B" w:rsidRPr="00C26D6B" w:rsidRDefault="00C26D6B" w:rsidP="00C26D6B">
      <w:pPr>
        <w:spacing w:after="0" w:line="240" w:lineRule="auto"/>
        <w:ind w:firstLine="480"/>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r w:rsidRPr="00C26D6B">
        <w:rPr>
          <w:rFonts w:ascii="Arial" w:eastAsia="Times New Roman" w:hAnsi="Arial" w:cs="Arial"/>
          <w:color w:val="444444"/>
          <w:sz w:val="24"/>
          <w:szCs w:val="24"/>
          <w:lang w:eastAsia="ru-RU"/>
        </w:rPr>
        <w:br/>
      </w:r>
    </w:p>
    <w:p w:rsidR="00C26D6B" w:rsidRPr="00C26D6B" w:rsidRDefault="00C26D6B" w:rsidP="00C26D6B">
      <w:pPr>
        <w:spacing w:after="0" w:line="240" w:lineRule="auto"/>
        <w:ind w:firstLine="480"/>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r w:rsidRPr="00C26D6B">
        <w:rPr>
          <w:rFonts w:ascii="Arial" w:eastAsia="Times New Roman" w:hAnsi="Arial" w:cs="Arial"/>
          <w:color w:val="444444"/>
          <w:sz w:val="24"/>
          <w:szCs w:val="24"/>
          <w:lang w:eastAsia="ru-RU"/>
        </w:rPr>
        <w:br/>
      </w:r>
    </w:p>
    <w:p w:rsidR="00C26D6B" w:rsidRPr="00C26D6B" w:rsidRDefault="00C26D6B" w:rsidP="00C26D6B">
      <w:pPr>
        <w:spacing w:after="0" w:line="240" w:lineRule="auto"/>
        <w:ind w:firstLine="480"/>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t>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r:id="rId8" w:anchor="A9S0NP" w:history="1">
        <w:r w:rsidRPr="00C26D6B">
          <w:rPr>
            <w:rFonts w:ascii="Arial" w:eastAsia="Times New Roman" w:hAnsi="Arial" w:cs="Arial"/>
            <w:color w:val="3451A0"/>
            <w:sz w:val="24"/>
            <w:szCs w:val="24"/>
            <w:u w:val="single"/>
            <w:lang w:eastAsia="ru-RU"/>
          </w:rPr>
          <w:t>пунктом 5 настоящего договора</w:t>
        </w:r>
      </w:hyperlink>
      <w:r w:rsidRPr="00C26D6B">
        <w:rPr>
          <w:rFonts w:ascii="Arial" w:eastAsia="Times New Roman" w:hAnsi="Arial" w:cs="Arial"/>
          <w:color w:val="444444"/>
          <w:sz w:val="24"/>
          <w:szCs w:val="24"/>
          <w:lang w:eastAsia="ru-RU"/>
        </w:rPr>
        <w:t>,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r w:rsidRPr="00C26D6B">
        <w:rPr>
          <w:rFonts w:ascii="Arial" w:eastAsia="Times New Roman" w:hAnsi="Arial" w:cs="Arial"/>
          <w:color w:val="444444"/>
          <w:sz w:val="24"/>
          <w:szCs w:val="24"/>
          <w:lang w:eastAsia="ru-RU"/>
        </w:rPr>
        <w:pict>
          <v:shape id="_x0000_i1028" type="#_x0000_t75" alt="" style="width:8.25pt;height:15pt"/>
        </w:pict>
      </w:r>
      <w:r w:rsidRPr="00C26D6B">
        <w:rPr>
          <w:rFonts w:ascii="Arial" w:eastAsia="Times New Roman" w:hAnsi="Arial" w:cs="Arial"/>
          <w:color w:val="444444"/>
          <w:sz w:val="24"/>
          <w:szCs w:val="24"/>
          <w:lang w:eastAsia="ru-RU"/>
        </w:rPr>
        <w:t>.</w:t>
      </w:r>
      <w:r w:rsidRPr="00C26D6B">
        <w:rPr>
          <w:rFonts w:ascii="Arial" w:eastAsia="Times New Roman" w:hAnsi="Arial" w:cs="Arial"/>
          <w:color w:val="444444"/>
          <w:sz w:val="24"/>
          <w:szCs w:val="24"/>
          <w:lang w:eastAsia="ru-RU"/>
        </w:rPr>
        <w:br/>
      </w:r>
    </w:p>
    <w:p w:rsidR="00C26D6B" w:rsidRPr="00C26D6B" w:rsidRDefault="00C26D6B" w:rsidP="00C26D6B">
      <w:pPr>
        <w:spacing w:after="0" w:line="240" w:lineRule="auto"/>
        <w:ind w:firstLine="480"/>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r w:rsidRPr="00C26D6B">
        <w:rPr>
          <w:rFonts w:ascii="Arial" w:eastAsia="Times New Roman" w:hAnsi="Arial" w:cs="Arial"/>
          <w:color w:val="444444"/>
          <w:sz w:val="24"/>
          <w:szCs w:val="24"/>
          <w:lang w:eastAsia="ru-RU"/>
        </w:rPr>
        <w:br/>
      </w:r>
    </w:p>
    <w:p w:rsidR="00C26D6B" w:rsidRPr="00C26D6B" w:rsidRDefault="00C26D6B" w:rsidP="00C26D6B">
      <w:pPr>
        <w:spacing w:after="0" w:line="240" w:lineRule="auto"/>
        <w:ind w:firstLine="480"/>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t>8. Заявитель обязуется:</w:t>
      </w:r>
      <w:r w:rsidRPr="00C26D6B">
        <w:rPr>
          <w:rFonts w:ascii="Arial" w:eastAsia="Times New Roman" w:hAnsi="Arial" w:cs="Arial"/>
          <w:color w:val="444444"/>
          <w:sz w:val="24"/>
          <w:szCs w:val="24"/>
          <w:lang w:eastAsia="ru-RU"/>
        </w:rPr>
        <w:br/>
      </w:r>
    </w:p>
    <w:p w:rsidR="00C26D6B" w:rsidRPr="00C26D6B" w:rsidRDefault="00C26D6B" w:rsidP="00C26D6B">
      <w:pPr>
        <w:spacing w:after="0" w:line="240" w:lineRule="auto"/>
        <w:ind w:firstLine="480"/>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w:t>
      </w:r>
      <w:r w:rsidRPr="00C26D6B">
        <w:rPr>
          <w:rFonts w:ascii="Arial" w:eastAsia="Times New Roman" w:hAnsi="Arial" w:cs="Arial"/>
          <w:color w:val="444444"/>
          <w:sz w:val="24"/>
          <w:szCs w:val="24"/>
          <w:lang w:eastAsia="ru-RU"/>
        </w:rPr>
        <w:lastRenderedPageBreak/>
        <w:t>указанные в технических условиях;</w:t>
      </w:r>
      <w:r w:rsidRPr="00C26D6B">
        <w:rPr>
          <w:rFonts w:ascii="Arial" w:eastAsia="Times New Roman" w:hAnsi="Arial" w:cs="Arial"/>
          <w:color w:val="444444"/>
          <w:sz w:val="24"/>
          <w:szCs w:val="24"/>
          <w:lang w:eastAsia="ru-RU"/>
        </w:rPr>
        <w:br/>
      </w:r>
    </w:p>
    <w:p w:rsidR="00C26D6B" w:rsidRPr="00C26D6B" w:rsidRDefault="00C26D6B" w:rsidP="00C26D6B">
      <w:pPr>
        <w:spacing w:after="0" w:line="240" w:lineRule="auto"/>
        <w:ind w:firstLine="480"/>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Pr="00C26D6B">
        <w:rPr>
          <w:rFonts w:ascii="Arial" w:eastAsia="Times New Roman" w:hAnsi="Arial" w:cs="Arial"/>
          <w:color w:val="444444"/>
          <w:sz w:val="24"/>
          <w:szCs w:val="24"/>
          <w:lang w:eastAsia="ru-RU"/>
        </w:rPr>
        <w:br/>
      </w:r>
    </w:p>
    <w:p w:rsidR="00C26D6B" w:rsidRPr="00C26D6B" w:rsidRDefault="00C26D6B" w:rsidP="00C26D6B">
      <w:pPr>
        <w:spacing w:after="0" w:line="240" w:lineRule="auto"/>
        <w:ind w:firstLine="480"/>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r w:rsidRPr="00C26D6B">
        <w:rPr>
          <w:rFonts w:ascii="Arial" w:eastAsia="Times New Roman" w:hAnsi="Arial" w:cs="Arial"/>
          <w:color w:val="444444"/>
          <w:sz w:val="24"/>
          <w:szCs w:val="24"/>
          <w:lang w:eastAsia="ru-RU"/>
        </w:rPr>
        <w:br/>
      </w:r>
    </w:p>
    <w:p w:rsidR="00C26D6B" w:rsidRPr="00C26D6B" w:rsidRDefault="00C26D6B" w:rsidP="00C26D6B">
      <w:pPr>
        <w:spacing w:after="0" w:line="240" w:lineRule="auto"/>
        <w:ind w:firstLine="480"/>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r w:rsidRPr="00C26D6B">
        <w:rPr>
          <w:rFonts w:ascii="Arial" w:eastAsia="Times New Roman" w:hAnsi="Arial" w:cs="Arial"/>
          <w:color w:val="444444"/>
          <w:sz w:val="24"/>
          <w:szCs w:val="24"/>
          <w:lang w:eastAsia="ru-RU"/>
        </w:rPr>
        <w:br/>
      </w:r>
    </w:p>
    <w:p w:rsidR="00C26D6B" w:rsidRPr="00C26D6B" w:rsidRDefault="00C26D6B" w:rsidP="00C26D6B">
      <w:pPr>
        <w:spacing w:after="0" w:line="240" w:lineRule="auto"/>
        <w:ind w:firstLine="480"/>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r w:rsidRPr="00C26D6B">
        <w:rPr>
          <w:rFonts w:ascii="Arial" w:eastAsia="Times New Roman" w:hAnsi="Arial" w:cs="Arial"/>
          <w:color w:val="444444"/>
          <w:sz w:val="24"/>
          <w:szCs w:val="24"/>
          <w:lang w:eastAsia="ru-RU"/>
        </w:rPr>
        <w:br/>
      </w:r>
    </w:p>
    <w:p w:rsidR="00C26D6B" w:rsidRPr="00C26D6B" w:rsidRDefault="00C26D6B" w:rsidP="00C26D6B">
      <w:pPr>
        <w:spacing w:after="0" w:line="240" w:lineRule="auto"/>
        <w:ind w:firstLine="480"/>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t>надлежащим образом исполнять указанные в </w:t>
      </w:r>
      <w:hyperlink r:id="rId9" w:anchor="AA80NV" w:history="1">
        <w:r w:rsidRPr="00C26D6B">
          <w:rPr>
            <w:rFonts w:ascii="Arial" w:eastAsia="Times New Roman" w:hAnsi="Arial" w:cs="Arial"/>
            <w:color w:val="3451A0"/>
            <w:sz w:val="24"/>
            <w:szCs w:val="24"/>
            <w:u w:val="single"/>
            <w:lang w:eastAsia="ru-RU"/>
          </w:rPr>
          <w:t>разделе III настоящего договора</w:t>
        </w:r>
      </w:hyperlink>
      <w:r w:rsidRPr="00C26D6B">
        <w:rPr>
          <w:rFonts w:ascii="Arial" w:eastAsia="Times New Roman" w:hAnsi="Arial" w:cs="Arial"/>
          <w:color w:val="444444"/>
          <w:sz w:val="24"/>
          <w:szCs w:val="24"/>
          <w:lang w:eastAsia="ru-RU"/>
        </w:rPr>
        <w:t> обязательства по оплате расходов на технологическое присоединение.</w:t>
      </w:r>
      <w:r w:rsidRPr="00C26D6B">
        <w:rPr>
          <w:rFonts w:ascii="Arial" w:eastAsia="Times New Roman" w:hAnsi="Arial" w:cs="Arial"/>
          <w:color w:val="444444"/>
          <w:sz w:val="24"/>
          <w:szCs w:val="24"/>
          <w:lang w:eastAsia="ru-RU"/>
        </w:rPr>
        <w:br/>
      </w:r>
    </w:p>
    <w:p w:rsidR="00C26D6B" w:rsidRPr="00C26D6B" w:rsidRDefault="00C26D6B" w:rsidP="00C26D6B">
      <w:pPr>
        <w:spacing w:after="0" w:line="240" w:lineRule="auto"/>
        <w:ind w:firstLine="480"/>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r w:rsidRPr="00C26D6B">
        <w:rPr>
          <w:rFonts w:ascii="Arial" w:eastAsia="Times New Roman" w:hAnsi="Arial" w:cs="Arial"/>
          <w:color w:val="444444"/>
          <w:sz w:val="24"/>
          <w:szCs w:val="24"/>
          <w:lang w:eastAsia="ru-RU"/>
        </w:rPr>
        <w:br/>
      </w:r>
    </w:p>
    <w:p w:rsidR="00C26D6B" w:rsidRPr="00C26D6B" w:rsidRDefault="00C26D6B" w:rsidP="00C26D6B">
      <w:pPr>
        <w:spacing w:after="240" w:line="240" w:lineRule="auto"/>
        <w:jc w:val="center"/>
        <w:textAlignment w:val="baseline"/>
        <w:outlineLvl w:val="3"/>
        <w:rPr>
          <w:rFonts w:ascii="Arial" w:eastAsia="Times New Roman" w:hAnsi="Arial" w:cs="Arial"/>
          <w:b/>
          <w:bCs/>
          <w:color w:val="444444"/>
          <w:sz w:val="24"/>
          <w:szCs w:val="24"/>
          <w:lang w:eastAsia="ru-RU"/>
        </w:rPr>
      </w:pPr>
      <w:r w:rsidRPr="00C26D6B">
        <w:rPr>
          <w:rFonts w:ascii="Arial" w:eastAsia="Times New Roman" w:hAnsi="Arial" w:cs="Arial"/>
          <w:b/>
          <w:bCs/>
          <w:color w:val="444444"/>
          <w:sz w:val="24"/>
          <w:szCs w:val="24"/>
          <w:lang w:eastAsia="ru-RU"/>
        </w:rPr>
        <w:t>III. Плата за технологическое присоединение и порядок расчетов</w:t>
      </w:r>
    </w:p>
    <w:tbl>
      <w:tblPr>
        <w:tblW w:w="0" w:type="auto"/>
        <w:tblCellMar>
          <w:left w:w="0" w:type="dxa"/>
          <w:right w:w="0" w:type="dxa"/>
        </w:tblCellMar>
        <w:tblLook w:val="04A0"/>
      </w:tblPr>
      <w:tblGrid>
        <w:gridCol w:w="1294"/>
        <w:gridCol w:w="7691"/>
        <w:gridCol w:w="370"/>
      </w:tblGrid>
      <w:tr w:rsidR="00C26D6B" w:rsidRPr="00C26D6B" w:rsidTr="00C26D6B">
        <w:trPr>
          <w:trHeight w:val="15"/>
        </w:trPr>
        <w:tc>
          <w:tcPr>
            <w:tcW w:w="1294" w:type="dxa"/>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9610" w:type="dxa"/>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r>
      <w:tr w:rsidR="00C26D6B" w:rsidRPr="00C26D6B" w:rsidTr="00C26D6B">
        <w:tc>
          <w:tcPr>
            <w:tcW w:w="11273" w:type="dxa"/>
            <w:gridSpan w:val="3"/>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     10. Размер платы за технологическое присоединение определяется в соответствии с решением</w:t>
            </w:r>
          </w:p>
        </w:tc>
      </w:tr>
      <w:tr w:rsidR="00C26D6B" w:rsidRPr="00C26D6B" w:rsidTr="00C26D6B">
        <w:tc>
          <w:tcPr>
            <w:tcW w:w="11273"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11273" w:type="dxa"/>
            <w:gridSpan w:val="3"/>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(наименование органа исполнительной власти в области</w:t>
            </w:r>
          </w:p>
        </w:tc>
      </w:tr>
      <w:tr w:rsidR="00C26D6B" w:rsidRPr="00C26D6B" w:rsidTr="00C26D6B">
        <w:tc>
          <w:tcPr>
            <w:tcW w:w="11273"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11273" w:type="dxa"/>
            <w:gridSpan w:val="3"/>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государственного регулирования тарифов)</w:t>
            </w:r>
          </w:p>
        </w:tc>
      </w:tr>
      <w:tr w:rsidR="00C26D6B" w:rsidRPr="00C26D6B" w:rsidTr="00C26D6B">
        <w:tc>
          <w:tcPr>
            <w:tcW w:w="11273" w:type="dxa"/>
            <w:gridSpan w:val="3"/>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11273" w:type="dxa"/>
            <w:gridSpan w:val="3"/>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 xml:space="preserve">от ___________ N ________ и составляет_______ рублей </w:t>
            </w:r>
            <w:proofErr w:type="spellStart"/>
            <w:r w:rsidRPr="00C26D6B">
              <w:rPr>
                <w:rFonts w:ascii="Times New Roman" w:eastAsia="Times New Roman" w:hAnsi="Times New Roman" w:cs="Times New Roman"/>
                <w:sz w:val="24"/>
                <w:szCs w:val="24"/>
                <w:lang w:eastAsia="ru-RU"/>
              </w:rPr>
              <w:t>_____копеек</w:t>
            </w:r>
            <w:proofErr w:type="spellEnd"/>
            <w:r w:rsidRPr="00C26D6B">
              <w:rPr>
                <w:rFonts w:ascii="Times New Roman" w:eastAsia="Times New Roman" w:hAnsi="Times New Roman" w:cs="Times New Roman"/>
                <w:sz w:val="24"/>
                <w:szCs w:val="24"/>
                <w:lang w:eastAsia="ru-RU"/>
              </w:rPr>
              <w:t>, в том числе НДС _____________ рублей ________ копеек.</w:t>
            </w:r>
          </w:p>
        </w:tc>
      </w:tr>
      <w:tr w:rsidR="00C26D6B" w:rsidRPr="00C26D6B" w:rsidTr="00C26D6B">
        <w:tc>
          <w:tcPr>
            <w:tcW w:w="11273" w:type="dxa"/>
            <w:gridSpan w:val="3"/>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     11. Внесение платы за технологическое присоединение осуществляется заявителем в следующем</w:t>
            </w:r>
          </w:p>
        </w:tc>
      </w:tr>
      <w:tr w:rsidR="00C26D6B" w:rsidRPr="00C26D6B" w:rsidTr="00C26D6B">
        <w:tc>
          <w:tcPr>
            <w:tcW w:w="1294" w:type="dxa"/>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порядке:</w:t>
            </w:r>
          </w:p>
        </w:tc>
        <w:tc>
          <w:tcPr>
            <w:tcW w:w="9979"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11273" w:type="dxa"/>
            <w:gridSpan w:val="3"/>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lastRenderedPageBreak/>
              <w:t>(указываются порядок и сроки</w:t>
            </w:r>
          </w:p>
        </w:tc>
      </w:tr>
      <w:tr w:rsidR="00C26D6B" w:rsidRPr="00C26D6B" w:rsidTr="00C26D6B">
        <w:tc>
          <w:tcPr>
            <w:tcW w:w="10903"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w:t>
            </w:r>
          </w:p>
        </w:tc>
      </w:tr>
      <w:tr w:rsidR="00C26D6B" w:rsidRPr="00C26D6B" w:rsidTr="00C26D6B">
        <w:tc>
          <w:tcPr>
            <w:tcW w:w="11273" w:type="dxa"/>
            <w:gridSpan w:val="3"/>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внесения платы за технологическое присоединение)</w:t>
            </w:r>
          </w:p>
        </w:tc>
      </w:tr>
    </w:tbl>
    <w:p w:rsidR="00C26D6B" w:rsidRPr="00C26D6B" w:rsidRDefault="00C26D6B" w:rsidP="00C26D6B">
      <w:pPr>
        <w:spacing w:after="0" w:line="240" w:lineRule="auto"/>
        <w:ind w:firstLine="480"/>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r w:rsidRPr="00C26D6B">
        <w:rPr>
          <w:rFonts w:ascii="Arial" w:eastAsia="Times New Roman" w:hAnsi="Arial" w:cs="Arial"/>
          <w:color w:val="444444"/>
          <w:sz w:val="24"/>
          <w:szCs w:val="24"/>
          <w:lang w:eastAsia="ru-RU"/>
        </w:rPr>
        <w:br/>
      </w:r>
    </w:p>
    <w:p w:rsidR="00C26D6B" w:rsidRPr="00C26D6B" w:rsidRDefault="00C26D6B" w:rsidP="00C26D6B">
      <w:pPr>
        <w:spacing w:after="240" w:line="240" w:lineRule="auto"/>
        <w:jc w:val="center"/>
        <w:textAlignment w:val="baseline"/>
        <w:outlineLvl w:val="3"/>
        <w:rPr>
          <w:rFonts w:ascii="Arial" w:eastAsia="Times New Roman" w:hAnsi="Arial" w:cs="Arial"/>
          <w:b/>
          <w:bCs/>
          <w:color w:val="444444"/>
          <w:sz w:val="24"/>
          <w:szCs w:val="24"/>
          <w:lang w:eastAsia="ru-RU"/>
        </w:rPr>
      </w:pPr>
      <w:r w:rsidRPr="00C26D6B">
        <w:rPr>
          <w:rFonts w:ascii="Arial" w:eastAsia="Times New Roman" w:hAnsi="Arial" w:cs="Arial"/>
          <w:b/>
          <w:bCs/>
          <w:color w:val="444444"/>
          <w:sz w:val="24"/>
          <w:szCs w:val="24"/>
          <w:lang w:eastAsia="ru-RU"/>
        </w:rPr>
        <w:t>IV. Разграничение балансовой принадлежности электрических сетей и эксплуатационной ответственности Сторон</w:t>
      </w:r>
    </w:p>
    <w:p w:rsidR="00C26D6B" w:rsidRPr="00C26D6B" w:rsidRDefault="00C26D6B" w:rsidP="00C26D6B">
      <w:pPr>
        <w:spacing w:after="0" w:line="240" w:lineRule="auto"/>
        <w:ind w:firstLine="480"/>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r w:rsidRPr="00C26D6B">
        <w:rPr>
          <w:rFonts w:ascii="Arial" w:eastAsia="Times New Roman" w:hAnsi="Arial" w:cs="Arial"/>
          <w:color w:val="444444"/>
          <w:sz w:val="24"/>
          <w:szCs w:val="24"/>
          <w:lang w:eastAsia="ru-RU"/>
        </w:rPr>
        <w:pict>
          <v:shape id="_x0000_i1029" type="#_x0000_t75" alt="" style="width:6.75pt;height:15pt"/>
        </w:pict>
      </w:r>
      <w:r w:rsidRPr="00C26D6B">
        <w:rPr>
          <w:rFonts w:ascii="Arial" w:eastAsia="Times New Roman" w:hAnsi="Arial" w:cs="Arial"/>
          <w:color w:val="444444"/>
          <w:sz w:val="24"/>
          <w:szCs w:val="24"/>
          <w:lang w:eastAsia="ru-RU"/>
        </w:rPr>
        <w:t>.</w:t>
      </w:r>
      <w:r w:rsidRPr="00C26D6B">
        <w:rPr>
          <w:rFonts w:ascii="Arial" w:eastAsia="Times New Roman" w:hAnsi="Arial" w:cs="Arial"/>
          <w:color w:val="444444"/>
          <w:sz w:val="24"/>
          <w:szCs w:val="24"/>
          <w:lang w:eastAsia="ru-RU"/>
        </w:rPr>
        <w:br/>
      </w:r>
    </w:p>
    <w:p w:rsidR="00C26D6B" w:rsidRPr="00C26D6B" w:rsidRDefault="00C26D6B" w:rsidP="00C26D6B">
      <w:pPr>
        <w:spacing w:after="240" w:line="240" w:lineRule="auto"/>
        <w:jc w:val="center"/>
        <w:textAlignment w:val="baseline"/>
        <w:outlineLvl w:val="3"/>
        <w:rPr>
          <w:rFonts w:ascii="Arial" w:eastAsia="Times New Roman" w:hAnsi="Arial" w:cs="Arial"/>
          <w:b/>
          <w:bCs/>
          <w:color w:val="444444"/>
          <w:sz w:val="24"/>
          <w:szCs w:val="24"/>
          <w:lang w:eastAsia="ru-RU"/>
        </w:rPr>
      </w:pPr>
      <w:r w:rsidRPr="00C26D6B">
        <w:rPr>
          <w:rFonts w:ascii="Arial" w:eastAsia="Times New Roman" w:hAnsi="Arial" w:cs="Arial"/>
          <w:b/>
          <w:bCs/>
          <w:color w:val="444444"/>
          <w:sz w:val="24"/>
          <w:szCs w:val="24"/>
          <w:lang w:eastAsia="ru-RU"/>
        </w:rPr>
        <w:t>V. Условия изменения, расторжения договора и ответственность Сторон</w:t>
      </w:r>
    </w:p>
    <w:p w:rsidR="00C26D6B" w:rsidRPr="00C26D6B" w:rsidRDefault="00C26D6B" w:rsidP="00C26D6B">
      <w:pPr>
        <w:spacing w:after="0" w:line="240" w:lineRule="auto"/>
        <w:ind w:firstLine="480"/>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t>14. Настоящий договор может быть изменен по письменному соглашению Сторон или в судебном порядке.</w:t>
      </w:r>
      <w:r w:rsidRPr="00C26D6B">
        <w:rPr>
          <w:rFonts w:ascii="Arial" w:eastAsia="Times New Roman" w:hAnsi="Arial" w:cs="Arial"/>
          <w:color w:val="444444"/>
          <w:sz w:val="24"/>
          <w:szCs w:val="24"/>
          <w:lang w:eastAsia="ru-RU"/>
        </w:rPr>
        <w:br/>
      </w:r>
    </w:p>
    <w:p w:rsidR="00C26D6B" w:rsidRPr="00C26D6B" w:rsidRDefault="00C26D6B" w:rsidP="00C26D6B">
      <w:pPr>
        <w:spacing w:after="0" w:line="240" w:lineRule="auto"/>
        <w:ind w:firstLine="480"/>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t>15. Настоящий договор может быть расторгнут по требованию одной из Сторон по основаниям, предусмотренным </w:t>
      </w:r>
      <w:hyperlink r:id="rId10" w:anchor="7D20K3" w:history="1">
        <w:r w:rsidRPr="00C26D6B">
          <w:rPr>
            <w:rFonts w:ascii="Arial" w:eastAsia="Times New Roman" w:hAnsi="Arial" w:cs="Arial"/>
            <w:color w:val="3451A0"/>
            <w:sz w:val="24"/>
            <w:szCs w:val="24"/>
            <w:u w:val="single"/>
            <w:lang w:eastAsia="ru-RU"/>
          </w:rPr>
          <w:t>Гражданским кодексом Российской Федерации</w:t>
        </w:r>
      </w:hyperlink>
      <w:r w:rsidRPr="00C26D6B">
        <w:rPr>
          <w:rFonts w:ascii="Arial" w:eastAsia="Times New Roman" w:hAnsi="Arial" w:cs="Arial"/>
          <w:color w:val="444444"/>
          <w:sz w:val="24"/>
          <w:szCs w:val="24"/>
          <w:lang w:eastAsia="ru-RU"/>
        </w:rPr>
        <w:t>.</w:t>
      </w:r>
      <w:r w:rsidRPr="00C26D6B">
        <w:rPr>
          <w:rFonts w:ascii="Arial" w:eastAsia="Times New Roman" w:hAnsi="Arial" w:cs="Arial"/>
          <w:color w:val="444444"/>
          <w:sz w:val="24"/>
          <w:szCs w:val="24"/>
          <w:lang w:eastAsia="ru-RU"/>
        </w:rPr>
        <w:br/>
      </w:r>
    </w:p>
    <w:p w:rsidR="00C26D6B" w:rsidRPr="00C26D6B" w:rsidRDefault="00C26D6B" w:rsidP="00C26D6B">
      <w:pPr>
        <w:spacing w:after="0" w:line="240" w:lineRule="auto"/>
        <w:ind w:firstLine="480"/>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r w:rsidRPr="00C26D6B">
        <w:rPr>
          <w:rFonts w:ascii="Arial" w:eastAsia="Times New Roman" w:hAnsi="Arial" w:cs="Arial"/>
          <w:color w:val="444444"/>
          <w:sz w:val="24"/>
          <w:szCs w:val="24"/>
          <w:lang w:eastAsia="ru-RU"/>
        </w:rPr>
        <w:br/>
      </w:r>
    </w:p>
    <w:p w:rsidR="00C26D6B" w:rsidRPr="00C26D6B" w:rsidRDefault="00C26D6B" w:rsidP="00C26D6B">
      <w:pPr>
        <w:spacing w:after="0" w:line="240" w:lineRule="auto"/>
        <w:ind w:firstLine="480"/>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r w:rsidRPr="00C26D6B">
        <w:rPr>
          <w:rFonts w:ascii="Arial" w:eastAsia="Times New Roman" w:hAnsi="Arial" w:cs="Arial"/>
          <w:color w:val="444444"/>
          <w:sz w:val="24"/>
          <w:szCs w:val="24"/>
          <w:lang w:eastAsia="ru-RU"/>
        </w:rPr>
        <w:br/>
      </w:r>
    </w:p>
    <w:p w:rsidR="00C26D6B" w:rsidRPr="00C26D6B" w:rsidRDefault="00C26D6B" w:rsidP="00C26D6B">
      <w:pPr>
        <w:spacing w:after="0" w:line="240" w:lineRule="auto"/>
        <w:ind w:firstLine="480"/>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r w:rsidRPr="00C26D6B">
        <w:rPr>
          <w:rFonts w:ascii="Arial" w:eastAsia="Times New Roman" w:hAnsi="Arial" w:cs="Arial"/>
          <w:color w:val="444444"/>
          <w:sz w:val="24"/>
          <w:szCs w:val="24"/>
          <w:lang w:eastAsia="ru-RU"/>
        </w:rPr>
        <w:br/>
      </w:r>
    </w:p>
    <w:p w:rsidR="00C26D6B" w:rsidRPr="00C26D6B" w:rsidRDefault="00C26D6B" w:rsidP="00C26D6B">
      <w:pPr>
        <w:spacing w:after="0" w:line="240" w:lineRule="auto"/>
        <w:ind w:firstLine="480"/>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r w:rsidRPr="00C26D6B">
        <w:rPr>
          <w:rFonts w:ascii="Arial" w:eastAsia="Times New Roman" w:hAnsi="Arial" w:cs="Arial"/>
          <w:color w:val="444444"/>
          <w:sz w:val="24"/>
          <w:szCs w:val="24"/>
          <w:lang w:eastAsia="ru-RU"/>
        </w:rPr>
        <w:br/>
      </w:r>
    </w:p>
    <w:p w:rsidR="00C26D6B" w:rsidRPr="00C26D6B" w:rsidRDefault="00C26D6B" w:rsidP="00C26D6B">
      <w:pPr>
        <w:spacing w:after="0" w:line="240" w:lineRule="auto"/>
        <w:ind w:firstLine="480"/>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r w:rsidRPr="00C26D6B">
        <w:rPr>
          <w:rFonts w:ascii="Arial" w:eastAsia="Times New Roman" w:hAnsi="Arial" w:cs="Arial"/>
          <w:color w:val="444444"/>
          <w:sz w:val="24"/>
          <w:szCs w:val="24"/>
          <w:lang w:eastAsia="ru-RU"/>
        </w:rPr>
        <w:br/>
      </w:r>
    </w:p>
    <w:p w:rsidR="00C26D6B" w:rsidRPr="00C26D6B" w:rsidRDefault="00C26D6B" w:rsidP="00C26D6B">
      <w:pPr>
        <w:spacing w:after="0" w:line="240" w:lineRule="auto"/>
        <w:ind w:firstLine="480"/>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r w:rsidRPr="00C26D6B">
        <w:rPr>
          <w:rFonts w:ascii="Arial" w:eastAsia="Times New Roman" w:hAnsi="Arial" w:cs="Arial"/>
          <w:color w:val="444444"/>
          <w:sz w:val="24"/>
          <w:szCs w:val="24"/>
          <w:lang w:eastAsia="ru-RU"/>
        </w:rPr>
        <w:br/>
      </w:r>
    </w:p>
    <w:p w:rsidR="00C26D6B" w:rsidRPr="00C26D6B" w:rsidRDefault="00C26D6B" w:rsidP="00C26D6B">
      <w:pPr>
        <w:spacing w:after="240" w:line="240" w:lineRule="auto"/>
        <w:jc w:val="center"/>
        <w:textAlignment w:val="baseline"/>
        <w:outlineLvl w:val="3"/>
        <w:rPr>
          <w:rFonts w:ascii="Arial" w:eastAsia="Times New Roman" w:hAnsi="Arial" w:cs="Arial"/>
          <w:b/>
          <w:bCs/>
          <w:color w:val="444444"/>
          <w:sz w:val="24"/>
          <w:szCs w:val="24"/>
          <w:lang w:eastAsia="ru-RU"/>
        </w:rPr>
      </w:pPr>
      <w:r w:rsidRPr="00C26D6B">
        <w:rPr>
          <w:rFonts w:ascii="Arial" w:eastAsia="Times New Roman" w:hAnsi="Arial" w:cs="Arial"/>
          <w:b/>
          <w:bCs/>
          <w:color w:val="444444"/>
          <w:sz w:val="24"/>
          <w:szCs w:val="24"/>
          <w:lang w:eastAsia="ru-RU"/>
        </w:rPr>
        <w:t>VI. Порядок разрешения споров</w:t>
      </w:r>
    </w:p>
    <w:p w:rsidR="00C26D6B" w:rsidRPr="00C26D6B" w:rsidRDefault="00C26D6B" w:rsidP="00C26D6B">
      <w:pPr>
        <w:spacing w:after="0" w:line="240" w:lineRule="auto"/>
        <w:ind w:firstLine="480"/>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r w:rsidRPr="00C26D6B">
        <w:rPr>
          <w:rFonts w:ascii="Arial" w:eastAsia="Times New Roman" w:hAnsi="Arial" w:cs="Arial"/>
          <w:color w:val="444444"/>
          <w:sz w:val="24"/>
          <w:szCs w:val="24"/>
          <w:lang w:eastAsia="ru-RU"/>
        </w:rPr>
        <w:br/>
      </w:r>
    </w:p>
    <w:p w:rsidR="00C26D6B" w:rsidRPr="00C26D6B" w:rsidRDefault="00C26D6B" w:rsidP="00C26D6B">
      <w:pPr>
        <w:spacing w:after="240" w:line="240" w:lineRule="auto"/>
        <w:jc w:val="center"/>
        <w:textAlignment w:val="baseline"/>
        <w:outlineLvl w:val="3"/>
        <w:rPr>
          <w:rFonts w:ascii="Arial" w:eastAsia="Times New Roman" w:hAnsi="Arial" w:cs="Arial"/>
          <w:b/>
          <w:bCs/>
          <w:color w:val="444444"/>
          <w:sz w:val="24"/>
          <w:szCs w:val="24"/>
          <w:lang w:eastAsia="ru-RU"/>
        </w:rPr>
      </w:pPr>
      <w:r w:rsidRPr="00C26D6B">
        <w:rPr>
          <w:rFonts w:ascii="Arial" w:eastAsia="Times New Roman" w:hAnsi="Arial" w:cs="Arial"/>
          <w:b/>
          <w:bCs/>
          <w:color w:val="444444"/>
          <w:sz w:val="24"/>
          <w:szCs w:val="24"/>
          <w:lang w:eastAsia="ru-RU"/>
        </w:rPr>
        <w:t>VII. Заключительные положения</w:t>
      </w:r>
    </w:p>
    <w:p w:rsidR="00C26D6B" w:rsidRPr="00C26D6B" w:rsidRDefault="00C26D6B" w:rsidP="00C26D6B">
      <w:pPr>
        <w:spacing w:after="0" w:line="240" w:lineRule="auto"/>
        <w:ind w:firstLine="480"/>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t>21. Настоящий договор считается заключенным со дня поступления подписанного заявителем экземпляра настоящего договора в сетевую организацию.</w:t>
      </w:r>
      <w:r w:rsidRPr="00C26D6B">
        <w:rPr>
          <w:rFonts w:ascii="Arial" w:eastAsia="Times New Roman" w:hAnsi="Arial" w:cs="Arial"/>
          <w:color w:val="444444"/>
          <w:sz w:val="24"/>
          <w:szCs w:val="24"/>
          <w:lang w:eastAsia="ru-RU"/>
        </w:rPr>
        <w:br/>
      </w:r>
    </w:p>
    <w:p w:rsidR="00C26D6B" w:rsidRPr="00C26D6B" w:rsidRDefault="00C26D6B" w:rsidP="00C26D6B">
      <w:pPr>
        <w:spacing w:after="0" w:line="240" w:lineRule="auto"/>
        <w:ind w:firstLine="480"/>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t>22. Настоящий договор составлен и подписан в двух экземплярах, по одному для каждой из Сторон.</w:t>
      </w:r>
      <w:r w:rsidRPr="00C26D6B">
        <w:rPr>
          <w:rFonts w:ascii="Arial" w:eastAsia="Times New Roman" w:hAnsi="Arial" w:cs="Arial"/>
          <w:color w:val="444444"/>
          <w:sz w:val="24"/>
          <w:szCs w:val="24"/>
          <w:lang w:eastAsia="ru-RU"/>
        </w:rPr>
        <w:br/>
      </w:r>
    </w:p>
    <w:p w:rsidR="00C26D6B" w:rsidRPr="00C26D6B" w:rsidRDefault="00C26D6B" w:rsidP="00C26D6B">
      <w:pPr>
        <w:spacing w:after="240" w:line="240" w:lineRule="auto"/>
        <w:jc w:val="center"/>
        <w:textAlignment w:val="baseline"/>
        <w:outlineLvl w:val="3"/>
        <w:rPr>
          <w:rFonts w:ascii="Arial" w:eastAsia="Times New Roman" w:hAnsi="Arial" w:cs="Arial"/>
          <w:b/>
          <w:bCs/>
          <w:color w:val="444444"/>
          <w:sz w:val="24"/>
          <w:szCs w:val="24"/>
          <w:lang w:eastAsia="ru-RU"/>
        </w:rPr>
      </w:pPr>
      <w:r w:rsidRPr="00C26D6B">
        <w:rPr>
          <w:rFonts w:ascii="Arial" w:eastAsia="Times New Roman" w:hAnsi="Arial" w:cs="Arial"/>
          <w:b/>
          <w:bCs/>
          <w:color w:val="444444"/>
          <w:sz w:val="24"/>
          <w:szCs w:val="24"/>
          <w:lang w:eastAsia="ru-RU"/>
        </w:rPr>
        <w:t>Реквизиты Сторон</w:t>
      </w:r>
    </w:p>
    <w:tbl>
      <w:tblPr>
        <w:tblW w:w="0" w:type="auto"/>
        <w:tblCellMar>
          <w:left w:w="0" w:type="dxa"/>
          <w:right w:w="0" w:type="dxa"/>
        </w:tblCellMar>
        <w:tblLook w:val="04A0"/>
      </w:tblPr>
      <w:tblGrid>
        <w:gridCol w:w="739"/>
        <w:gridCol w:w="538"/>
        <w:gridCol w:w="1273"/>
        <w:gridCol w:w="1763"/>
        <w:gridCol w:w="302"/>
        <w:gridCol w:w="739"/>
        <w:gridCol w:w="169"/>
        <w:gridCol w:w="1150"/>
        <w:gridCol w:w="295"/>
        <w:gridCol w:w="2024"/>
        <w:gridCol w:w="363"/>
      </w:tblGrid>
      <w:tr w:rsidR="00C26D6B" w:rsidRPr="00C26D6B" w:rsidTr="00C26D6B">
        <w:trPr>
          <w:trHeight w:val="15"/>
        </w:trPr>
        <w:tc>
          <w:tcPr>
            <w:tcW w:w="739" w:type="dxa"/>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1848" w:type="dxa"/>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2033" w:type="dxa"/>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1478" w:type="dxa"/>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2587" w:type="dxa"/>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r>
      <w:tr w:rsidR="00C26D6B" w:rsidRPr="00C26D6B" w:rsidTr="00C26D6B">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Сетевая организация</w:t>
            </w:r>
          </w:p>
        </w:tc>
        <w:tc>
          <w:tcPr>
            <w:tcW w:w="370"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729" w:type="dxa"/>
            <w:gridSpan w:val="6"/>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Заявитель</w:t>
            </w:r>
          </w:p>
        </w:tc>
      </w:tr>
      <w:tr w:rsidR="00C26D6B" w:rsidRPr="00C26D6B" w:rsidTr="00C26D6B">
        <w:tc>
          <w:tcPr>
            <w:tcW w:w="5174" w:type="dxa"/>
            <w:gridSpan w:val="4"/>
            <w:tcBorders>
              <w:top w:val="nil"/>
              <w:left w:val="nil"/>
              <w:bottom w:val="single" w:sz="6" w:space="0" w:color="000000"/>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729" w:type="dxa"/>
            <w:gridSpan w:val="6"/>
            <w:tcBorders>
              <w:top w:val="nil"/>
              <w:left w:val="nil"/>
              <w:bottom w:val="single" w:sz="6" w:space="0" w:color="000000"/>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(наименование сетевой организации)</w:t>
            </w:r>
          </w:p>
        </w:tc>
        <w:tc>
          <w:tcPr>
            <w:tcW w:w="370"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729" w:type="dxa"/>
            <w:gridSpan w:val="6"/>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(для юридических лиц - полное наименование)</w:t>
            </w:r>
          </w:p>
        </w:tc>
      </w:tr>
      <w:tr w:rsidR="00C26D6B" w:rsidRPr="00C26D6B" w:rsidTr="00C26D6B">
        <w:tc>
          <w:tcPr>
            <w:tcW w:w="5174" w:type="dxa"/>
            <w:gridSpan w:val="4"/>
            <w:tcBorders>
              <w:top w:val="nil"/>
              <w:left w:val="nil"/>
              <w:bottom w:val="single" w:sz="6" w:space="0" w:color="000000"/>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729" w:type="dxa"/>
            <w:gridSpan w:val="6"/>
            <w:tcBorders>
              <w:top w:val="nil"/>
              <w:left w:val="nil"/>
              <w:bottom w:val="single" w:sz="6" w:space="0" w:color="000000"/>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(место нахождения)</w:t>
            </w:r>
          </w:p>
        </w:tc>
        <w:tc>
          <w:tcPr>
            <w:tcW w:w="370"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729" w:type="dxa"/>
            <w:gridSpan w:val="6"/>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(номер записи в Едином государственном реестре</w:t>
            </w:r>
            <w:r w:rsidRPr="00C26D6B">
              <w:rPr>
                <w:rFonts w:ascii="Times New Roman" w:eastAsia="Times New Roman" w:hAnsi="Times New Roman" w:cs="Times New Roman"/>
                <w:sz w:val="24"/>
                <w:szCs w:val="24"/>
                <w:lang w:eastAsia="ru-RU"/>
              </w:rPr>
              <w:br/>
              <w:t>юридических лиц)</w:t>
            </w:r>
          </w:p>
        </w:tc>
      </w:tr>
      <w:tr w:rsidR="00C26D6B" w:rsidRPr="00C26D6B" w:rsidTr="00C26D6B">
        <w:tc>
          <w:tcPr>
            <w:tcW w:w="1294" w:type="dxa"/>
            <w:gridSpan w:val="2"/>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ИНН/КПП</w:t>
            </w:r>
          </w:p>
        </w:tc>
        <w:tc>
          <w:tcPr>
            <w:tcW w:w="3881" w:type="dxa"/>
            <w:gridSpan w:val="2"/>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ИНН</w:t>
            </w:r>
          </w:p>
        </w:tc>
        <w:tc>
          <w:tcPr>
            <w:tcW w:w="4990" w:type="dxa"/>
            <w:gridSpan w:val="5"/>
            <w:tcBorders>
              <w:top w:val="nil"/>
              <w:left w:val="nil"/>
              <w:bottom w:val="single" w:sz="6" w:space="0" w:color="000000"/>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729" w:type="dxa"/>
            <w:gridSpan w:val="6"/>
            <w:tcBorders>
              <w:top w:val="nil"/>
              <w:left w:val="nil"/>
              <w:bottom w:val="single" w:sz="6" w:space="0" w:color="000000"/>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729" w:type="dxa"/>
            <w:gridSpan w:val="6"/>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(должность, фамилия, имя, отчество лица,</w:t>
            </w:r>
          </w:p>
        </w:tc>
      </w:tr>
      <w:tr w:rsidR="00C26D6B" w:rsidRPr="00C26D6B" w:rsidTr="00C26D6B">
        <w:tc>
          <w:tcPr>
            <w:tcW w:w="739"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proofErr w:type="spellStart"/>
            <w:r w:rsidRPr="00C26D6B">
              <w:rPr>
                <w:rFonts w:ascii="Times New Roman" w:eastAsia="Times New Roman" w:hAnsi="Times New Roman" w:cs="Times New Roman"/>
                <w:sz w:val="24"/>
                <w:szCs w:val="24"/>
                <w:lang w:eastAsia="ru-RU"/>
              </w:rPr>
              <w:t>р</w:t>
            </w:r>
            <w:proofErr w:type="spellEnd"/>
            <w:r w:rsidRPr="00C26D6B">
              <w:rPr>
                <w:rFonts w:ascii="Times New Roman" w:eastAsia="Times New Roman" w:hAnsi="Times New Roman" w:cs="Times New Roman"/>
                <w:sz w:val="24"/>
                <w:szCs w:val="24"/>
                <w:lang w:eastAsia="ru-RU"/>
              </w:rPr>
              <w:t>/с</w:t>
            </w:r>
          </w:p>
        </w:tc>
        <w:tc>
          <w:tcPr>
            <w:tcW w:w="4435" w:type="dxa"/>
            <w:gridSpan w:val="3"/>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729" w:type="dxa"/>
            <w:gridSpan w:val="6"/>
            <w:tcBorders>
              <w:top w:val="nil"/>
              <w:left w:val="nil"/>
              <w:bottom w:val="single" w:sz="6" w:space="0" w:color="000000"/>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739"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к/с</w:t>
            </w:r>
          </w:p>
        </w:tc>
        <w:tc>
          <w:tcPr>
            <w:tcW w:w="4435" w:type="dxa"/>
            <w:gridSpan w:val="3"/>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729" w:type="dxa"/>
            <w:gridSpan w:val="6"/>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действующего от имени юридического лица)</w:t>
            </w:r>
          </w:p>
        </w:tc>
      </w:tr>
      <w:tr w:rsidR="00C26D6B" w:rsidRPr="00C26D6B" w:rsidTr="00C26D6B">
        <w:tc>
          <w:tcPr>
            <w:tcW w:w="5174" w:type="dxa"/>
            <w:gridSpan w:val="4"/>
            <w:tcBorders>
              <w:top w:val="nil"/>
              <w:left w:val="nil"/>
              <w:bottom w:val="single" w:sz="6" w:space="0" w:color="000000"/>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729" w:type="dxa"/>
            <w:gridSpan w:val="6"/>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(должность, фамилия, имя, отчество лица,</w:t>
            </w:r>
          </w:p>
        </w:tc>
        <w:tc>
          <w:tcPr>
            <w:tcW w:w="370"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729" w:type="dxa"/>
            <w:gridSpan w:val="6"/>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5174" w:type="dxa"/>
            <w:gridSpan w:val="4"/>
            <w:tcBorders>
              <w:top w:val="nil"/>
              <w:left w:val="nil"/>
              <w:bottom w:val="single" w:sz="6" w:space="0" w:color="000000"/>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729" w:type="dxa"/>
            <w:gridSpan w:val="6"/>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(место нахождения)</w:t>
            </w:r>
          </w:p>
        </w:tc>
      </w:tr>
      <w:tr w:rsidR="00C26D6B" w:rsidRPr="00C26D6B" w:rsidTr="00C26D6B">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действующего от имени сетевой организации)</w:t>
            </w:r>
          </w:p>
        </w:tc>
        <w:tc>
          <w:tcPr>
            <w:tcW w:w="370"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729" w:type="dxa"/>
            <w:gridSpan w:val="6"/>
            <w:tcBorders>
              <w:top w:val="nil"/>
              <w:left w:val="nil"/>
              <w:bottom w:val="single" w:sz="6" w:space="0" w:color="000000"/>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729" w:type="dxa"/>
            <w:gridSpan w:val="6"/>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(для индивидуальных предпринимателей -</w:t>
            </w:r>
          </w:p>
        </w:tc>
      </w:tr>
      <w:tr w:rsidR="00C26D6B" w:rsidRPr="00C26D6B" w:rsidTr="00C26D6B">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729" w:type="dxa"/>
            <w:gridSpan w:val="6"/>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фамилия, имя, отчество)</w:t>
            </w:r>
          </w:p>
        </w:tc>
      </w:tr>
      <w:tr w:rsidR="00C26D6B" w:rsidRPr="00C26D6B" w:rsidTr="00C26D6B">
        <w:tc>
          <w:tcPr>
            <w:tcW w:w="3142" w:type="dxa"/>
            <w:gridSpan w:val="3"/>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single" w:sz="6" w:space="0" w:color="000000"/>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729" w:type="dxa"/>
            <w:gridSpan w:val="6"/>
            <w:tcBorders>
              <w:top w:val="nil"/>
              <w:left w:val="nil"/>
              <w:bottom w:val="single" w:sz="6" w:space="0" w:color="000000"/>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3142" w:type="dxa"/>
            <w:gridSpan w:val="3"/>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(подпись)</w:t>
            </w:r>
          </w:p>
        </w:tc>
        <w:tc>
          <w:tcPr>
            <w:tcW w:w="370"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729" w:type="dxa"/>
            <w:gridSpan w:val="6"/>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(номер записи в Едином государственном реестре</w:t>
            </w:r>
          </w:p>
        </w:tc>
      </w:tr>
      <w:tr w:rsidR="00C26D6B" w:rsidRPr="00C26D6B" w:rsidTr="00C26D6B">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М.П.</w:t>
            </w:r>
          </w:p>
        </w:tc>
        <w:tc>
          <w:tcPr>
            <w:tcW w:w="370"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729" w:type="dxa"/>
            <w:gridSpan w:val="6"/>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индивидуальных предпринимателей и дата ее</w:t>
            </w:r>
          </w:p>
        </w:tc>
      </w:tr>
      <w:tr w:rsidR="00C26D6B" w:rsidRPr="00C26D6B" w:rsidTr="00C26D6B">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729" w:type="dxa"/>
            <w:gridSpan w:val="6"/>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внесения в реестр)</w:t>
            </w:r>
          </w:p>
        </w:tc>
      </w:tr>
      <w:tr w:rsidR="00C26D6B" w:rsidRPr="00C26D6B" w:rsidTr="00C26D6B">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359" w:type="dxa"/>
            <w:gridSpan w:val="5"/>
            <w:tcBorders>
              <w:top w:val="nil"/>
              <w:left w:val="nil"/>
              <w:bottom w:val="single" w:sz="6" w:space="0" w:color="000000"/>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w:t>
            </w:r>
          </w:p>
        </w:tc>
      </w:tr>
      <w:tr w:rsidR="00C26D6B" w:rsidRPr="00C26D6B" w:rsidTr="00C26D6B">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729" w:type="dxa"/>
            <w:gridSpan w:val="6"/>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 xml:space="preserve">(серия, номер и дата и место выдачи </w:t>
            </w:r>
            <w:r w:rsidRPr="00C26D6B">
              <w:rPr>
                <w:rFonts w:ascii="Times New Roman" w:eastAsia="Times New Roman" w:hAnsi="Times New Roman" w:cs="Times New Roman"/>
                <w:sz w:val="24"/>
                <w:szCs w:val="24"/>
                <w:lang w:eastAsia="ru-RU"/>
              </w:rPr>
              <w:lastRenderedPageBreak/>
              <w:t>паспорта или иного</w:t>
            </w:r>
          </w:p>
        </w:tc>
      </w:tr>
      <w:tr w:rsidR="00C26D6B" w:rsidRPr="00C26D6B" w:rsidTr="00C26D6B">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729" w:type="dxa"/>
            <w:gridSpan w:val="6"/>
            <w:tcBorders>
              <w:top w:val="nil"/>
              <w:left w:val="nil"/>
              <w:bottom w:val="single" w:sz="6" w:space="0" w:color="000000"/>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729" w:type="dxa"/>
            <w:gridSpan w:val="6"/>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документа, удостоверяющего личность в</w:t>
            </w:r>
          </w:p>
        </w:tc>
      </w:tr>
      <w:tr w:rsidR="00C26D6B" w:rsidRPr="00C26D6B" w:rsidTr="00C26D6B">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729" w:type="dxa"/>
            <w:gridSpan w:val="6"/>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соответствии с законодательством</w:t>
            </w:r>
          </w:p>
        </w:tc>
      </w:tr>
      <w:tr w:rsidR="00C26D6B" w:rsidRPr="00C26D6B" w:rsidTr="00C26D6B">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729" w:type="dxa"/>
            <w:gridSpan w:val="6"/>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Российской Федерации)</w:t>
            </w:r>
          </w:p>
        </w:tc>
      </w:tr>
      <w:tr w:rsidR="00C26D6B" w:rsidRPr="00C26D6B" w:rsidTr="00C26D6B">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729" w:type="dxa"/>
            <w:gridSpan w:val="6"/>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ИНН</w:t>
            </w:r>
          </w:p>
        </w:tc>
        <w:tc>
          <w:tcPr>
            <w:tcW w:w="4805" w:type="dxa"/>
            <w:gridSpan w:val="4"/>
            <w:tcBorders>
              <w:top w:val="nil"/>
              <w:left w:val="nil"/>
              <w:bottom w:val="single" w:sz="6" w:space="0" w:color="000000"/>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729" w:type="dxa"/>
            <w:gridSpan w:val="6"/>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729" w:type="dxa"/>
            <w:gridSpan w:val="6"/>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729" w:type="dxa"/>
            <w:gridSpan w:val="6"/>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2402" w:type="dxa"/>
            <w:gridSpan w:val="3"/>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Место жительства</w:t>
            </w:r>
          </w:p>
        </w:tc>
        <w:tc>
          <w:tcPr>
            <w:tcW w:w="3326" w:type="dxa"/>
            <w:gridSpan w:val="3"/>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729" w:type="dxa"/>
            <w:gridSpan w:val="6"/>
            <w:tcBorders>
              <w:top w:val="nil"/>
              <w:left w:val="nil"/>
              <w:bottom w:val="single" w:sz="6" w:space="0" w:color="000000"/>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2772" w:type="dxa"/>
            <w:gridSpan w:val="4"/>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single" w:sz="6" w:space="0" w:color="000000"/>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2772" w:type="dxa"/>
            <w:gridSpan w:val="4"/>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(подпись)</w:t>
            </w:r>
            <w:r w:rsidRPr="00C26D6B">
              <w:rPr>
                <w:rFonts w:ascii="Times New Roman" w:eastAsia="Times New Roman" w:hAnsi="Times New Roman" w:cs="Times New Roman"/>
                <w:sz w:val="24"/>
                <w:szCs w:val="24"/>
                <w:lang w:eastAsia="ru-RU"/>
              </w:rPr>
              <w:br/>
            </w:r>
          </w:p>
        </w:tc>
      </w:tr>
      <w:tr w:rsidR="00C26D6B" w:rsidRPr="00C26D6B" w:rsidTr="00C26D6B">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729" w:type="dxa"/>
            <w:gridSpan w:val="6"/>
            <w:tcBorders>
              <w:top w:val="nil"/>
              <w:left w:val="nil"/>
              <w:bottom w:val="nil"/>
              <w:right w:val="nil"/>
            </w:tcBorders>
            <w:shd w:val="clear" w:color="auto" w:fill="auto"/>
            <w:tcMar>
              <w:top w:w="0" w:type="dxa"/>
              <w:left w:w="74" w:type="dxa"/>
              <w:bottom w:w="0" w:type="dxa"/>
              <w:right w:w="74"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М.П.</w:t>
            </w:r>
          </w:p>
        </w:tc>
      </w:tr>
    </w:tbl>
    <w:p w:rsidR="00C26D6B" w:rsidRPr="00C26D6B" w:rsidRDefault="00C26D6B" w:rsidP="00C26D6B">
      <w:pPr>
        <w:spacing w:after="0" w:line="240" w:lineRule="auto"/>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t>________________</w:t>
      </w:r>
    </w:p>
    <w:p w:rsidR="00C26D6B" w:rsidRPr="00C26D6B" w:rsidRDefault="00C26D6B" w:rsidP="00C26D6B">
      <w:pPr>
        <w:spacing w:after="0" w:line="240" w:lineRule="auto"/>
        <w:ind w:firstLine="480"/>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pict>
          <v:shape id="_x0000_i1030" type="#_x0000_t75" alt="" style="width:6pt;height:15pt"/>
        </w:pict>
      </w:r>
      <w:r w:rsidRPr="00C26D6B">
        <w:rPr>
          <w:rFonts w:ascii="Arial" w:eastAsia="Times New Roman" w:hAnsi="Arial" w:cs="Arial"/>
          <w:color w:val="444444"/>
          <w:sz w:val="24"/>
          <w:szCs w:val="24"/>
          <w:lang w:eastAsia="ru-RU"/>
        </w:rPr>
        <w:t xml:space="preserve"> Подлежит указанию, если </w:t>
      </w:r>
      <w:proofErr w:type="spellStart"/>
      <w:r w:rsidRPr="00C26D6B">
        <w:rPr>
          <w:rFonts w:ascii="Arial" w:eastAsia="Times New Roman" w:hAnsi="Arial" w:cs="Arial"/>
          <w:color w:val="444444"/>
          <w:sz w:val="24"/>
          <w:szCs w:val="24"/>
          <w:lang w:eastAsia="ru-RU"/>
        </w:rPr>
        <w:t>энергопринимающее</w:t>
      </w:r>
      <w:proofErr w:type="spellEnd"/>
      <w:r w:rsidRPr="00C26D6B">
        <w:rPr>
          <w:rFonts w:ascii="Arial" w:eastAsia="Times New Roman" w:hAnsi="Arial" w:cs="Arial"/>
          <w:color w:val="444444"/>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r w:rsidRPr="00C26D6B">
        <w:rPr>
          <w:rFonts w:ascii="Arial" w:eastAsia="Times New Roman" w:hAnsi="Arial" w:cs="Arial"/>
          <w:color w:val="444444"/>
          <w:sz w:val="24"/>
          <w:szCs w:val="24"/>
          <w:lang w:eastAsia="ru-RU"/>
        </w:rPr>
        <w:br/>
      </w:r>
    </w:p>
    <w:p w:rsidR="00C26D6B" w:rsidRPr="00C26D6B" w:rsidRDefault="00C26D6B" w:rsidP="00C26D6B">
      <w:pPr>
        <w:spacing w:after="0" w:line="240" w:lineRule="auto"/>
        <w:ind w:firstLine="480"/>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pict>
          <v:shape id="_x0000_i1031" type="#_x0000_t75" alt="" style="width:8.25pt;height:15pt"/>
        </w:pict>
      </w:r>
      <w:r w:rsidRPr="00C26D6B">
        <w:rPr>
          <w:rFonts w:ascii="Arial" w:eastAsia="Times New Roman" w:hAnsi="Arial" w:cs="Arial"/>
          <w:color w:val="444444"/>
          <w:sz w:val="24"/>
          <w:szCs w:val="24"/>
          <w:lang w:eastAsia="ru-RU"/>
        </w:rPr>
        <w:t> Срок действия технических условий не может составлять менее 2 лет и более 5 лет.</w:t>
      </w:r>
      <w:r w:rsidRPr="00C26D6B">
        <w:rPr>
          <w:rFonts w:ascii="Arial" w:eastAsia="Times New Roman" w:hAnsi="Arial" w:cs="Arial"/>
          <w:color w:val="444444"/>
          <w:sz w:val="24"/>
          <w:szCs w:val="24"/>
          <w:lang w:eastAsia="ru-RU"/>
        </w:rPr>
        <w:br/>
      </w:r>
    </w:p>
    <w:p w:rsidR="00C26D6B" w:rsidRPr="00C26D6B" w:rsidRDefault="00C26D6B" w:rsidP="00C26D6B">
      <w:pPr>
        <w:spacing w:after="0" w:line="240" w:lineRule="auto"/>
        <w:ind w:firstLine="480"/>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pict>
          <v:shape id="_x0000_i1032" type="#_x0000_t75" alt="" style="width:6.75pt;height:15pt"/>
        </w:pict>
      </w:r>
      <w:r w:rsidRPr="00C26D6B">
        <w:rPr>
          <w:rFonts w:ascii="Arial" w:eastAsia="Times New Roman" w:hAnsi="Arial" w:cs="Arial"/>
          <w:color w:val="444444"/>
          <w:sz w:val="24"/>
          <w:szCs w:val="24"/>
          <w:lang w:eastAsia="ru-RU"/>
        </w:rPr>
        <w: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r w:rsidRPr="00C26D6B">
        <w:rPr>
          <w:rFonts w:ascii="Arial" w:eastAsia="Times New Roman" w:hAnsi="Arial" w:cs="Arial"/>
          <w:color w:val="444444"/>
          <w:sz w:val="24"/>
          <w:szCs w:val="24"/>
          <w:lang w:eastAsia="ru-RU"/>
        </w:rPr>
        <w:br/>
      </w:r>
    </w:p>
    <w:p w:rsidR="00C26D6B" w:rsidRPr="00C26D6B" w:rsidRDefault="00C26D6B" w:rsidP="00C26D6B">
      <w:pPr>
        <w:spacing w:after="0" w:line="240" w:lineRule="auto"/>
        <w:ind w:firstLine="480"/>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pict>
          <v:shape id="_x0000_i1033" type="#_x0000_t75" alt="" style="width:8.25pt;height:15pt"/>
        </w:pict>
      </w:r>
      <w:r w:rsidRPr="00C26D6B">
        <w:rPr>
          <w:rFonts w:ascii="Arial" w:eastAsia="Times New Roman" w:hAnsi="Arial" w:cs="Arial"/>
          <w:color w:val="444444"/>
          <w:sz w:val="24"/>
          <w:szCs w:val="24"/>
          <w:lang w:eastAsia="ru-RU"/>
        </w:rPr>
        <w: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r w:rsidRPr="00C26D6B">
        <w:rPr>
          <w:rFonts w:ascii="Arial" w:eastAsia="Times New Roman" w:hAnsi="Arial" w:cs="Arial"/>
          <w:color w:val="444444"/>
          <w:sz w:val="24"/>
          <w:szCs w:val="24"/>
          <w:lang w:eastAsia="ru-RU"/>
        </w:rPr>
        <w:br/>
      </w:r>
    </w:p>
    <w:p w:rsidR="00C26D6B" w:rsidRPr="00C26D6B" w:rsidRDefault="00C26D6B" w:rsidP="00C26D6B">
      <w:pPr>
        <w:spacing w:after="0" w:line="240" w:lineRule="auto"/>
        <w:ind w:firstLine="480"/>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pict>
          <v:shape id="_x0000_i1034" type="#_x0000_t75" alt="" style="width:6.75pt;height:15pt"/>
        </w:pict>
      </w:r>
      <w:r w:rsidRPr="00C26D6B">
        <w:rPr>
          <w:rFonts w:ascii="Arial" w:eastAsia="Times New Roman" w:hAnsi="Arial" w:cs="Arial"/>
          <w:color w:val="444444"/>
          <w:sz w:val="24"/>
          <w:szCs w:val="24"/>
          <w:lang w:eastAsia="ru-RU"/>
        </w:rPr>
        <w: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1080C" w:rsidRDefault="00F1080C"/>
    <w:p w:rsidR="00C26D6B" w:rsidRPr="00C26D6B" w:rsidRDefault="00C26D6B" w:rsidP="00C26D6B">
      <w:pPr>
        <w:spacing w:after="240" w:line="240" w:lineRule="auto"/>
        <w:jc w:val="center"/>
        <w:textAlignment w:val="baseline"/>
        <w:rPr>
          <w:rFonts w:ascii="Arial" w:eastAsia="Times New Roman" w:hAnsi="Arial" w:cs="Arial"/>
          <w:b/>
          <w:bCs/>
          <w:color w:val="444444"/>
          <w:sz w:val="24"/>
          <w:szCs w:val="24"/>
          <w:lang w:eastAsia="ru-RU"/>
        </w:rPr>
      </w:pPr>
      <w:r w:rsidRPr="00C26D6B">
        <w:rPr>
          <w:rFonts w:ascii="Arial" w:eastAsia="Times New Roman" w:hAnsi="Arial" w:cs="Arial"/>
          <w:b/>
          <w:bCs/>
          <w:color w:val="444444"/>
          <w:sz w:val="24"/>
          <w:szCs w:val="24"/>
          <w:lang w:eastAsia="ru-RU"/>
        </w:rPr>
        <w:t>ТЕХНИЧЕСКИЕ УСЛОВИЯ</w:t>
      </w:r>
      <w:r w:rsidRPr="00C26D6B">
        <w:rPr>
          <w:rFonts w:ascii="Arial" w:eastAsia="Times New Roman" w:hAnsi="Arial" w:cs="Arial"/>
          <w:b/>
          <w:bCs/>
          <w:color w:val="444444"/>
          <w:sz w:val="24"/>
          <w:szCs w:val="24"/>
          <w:lang w:eastAsia="ru-RU"/>
        </w:rPr>
        <w:br/>
        <w:t>для присоединения к электрическим сетям посредством перераспределения максимальной мощности</w:t>
      </w:r>
    </w:p>
    <w:p w:rsidR="00C26D6B" w:rsidRPr="00C26D6B" w:rsidRDefault="00C26D6B" w:rsidP="00C26D6B">
      <w:pPr>
        <w:spacing w:after="0" w:line="240" w:lineRule="auto"/>
        <w:jc w:val="center"/>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t>(для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r:id="rId11" w:anchor="8P40LS" w:history="1">
        <w:r w:rsidRPr="00C26D6B">
          <w:rPr>
            <w:rFonts w:ascii="Arial" w:eastAsia="Times New Roman" w:hAnsi="Arial" w:cs="Arial"/>
            <w:color w:val="3451A0"/>
            <w:sz w:val="24"/>
            <w:szCs w:val="24"/>
            <w:u w:val="single"/>
            <w:lang w:eastAsia="ru-RU"/>
          </w:rPr>
          <w:t>пункте 12_1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hyperlink>
      <w:r w:rsidRPr="00C26D6B">
        <w:rPr>
          <w:rFonts w:ascii="Arial" w:eastAsia="Times New Roman" w:hAnsi="Arial" w:cs="Arial"/>
          <w:color w:val="444444"/>
          <w:sz w:val="24"/>
          <w:szCs w:val="24"/>
          <w:lang w:eastAsia="ru-RU"/>
        </w:rPr>
        <w:t>, максимальная мощность энергопринимающих устройств которых составляет до 15 кВт включительно, лиц, указанных в </w:t>
      </w:r>
      <w:hyperlink r:id="rId12" w:anchor="8P60LT" w:history="1">
        <w:r w:rsidRPr="00C26D6B">
          <w:rPr>
            <w:rFonts w:ascii="Arial" w:eastAsia="Times New Roman" w:hAnsi="Arial" w:cs="Arial"/>
            <w:color w:val="3451A0"/>
            <w:sz w:val="24"/>
            <w:szCs w:val="24"/>
            <w:u w:val="single"/>
            <w:lang w:eastAsia="ru-RU"/>
          </w:rPr>
          <w:t>пунктах 13</w:t>
        </w:r>
      </w:hyperlink>
      <w:r w:rsidRPr="00C26D6B">
        <w:rPr>
          <w:rFonts w:ascii="Arial" w:eastAsia="Times New Roman" w:hAnsi="Arial" w:cs="Arial"/>
          <w:color w:val="444444"/>
          <w:sz w:val="24"/>
          <w:szCs w:val="24"/>
          <w:lang w:eastAsia="ru-RU"/>
        </w:rPr>
        <w:t> и </w:t>
      </w:r>
      <w:hyperlink r:id="rId13" w:anchor="8P80LU" w:history="1">
        <w:r w:rsidRPr="00C26D6B">
          <w:rPr>
            <w:rFonts w:ascii="Arial" w:eastAsia="Times New Roman" w:hAnsi="Arial" w:cs="Arial"/>
            <w:color w:val="3451A0"/>
            <w:sz w:val="24"/>
            <w:szCs w:val="24"/>
            <w:u w:val="single"/>
            <w:lang w:eastAsia="ru-RU"/>
          </w:rPr>
          <w:t>14 указанных Правил</w:t>
        </w:r>
      </w:hyperlink>
      <w:r w:rsidRPr="00C26D6B">
        <w:rPr>
          <w:rFonts w:ascii="Arial" w:eastAsia="Times New Roman" w:hAnsi="Arial" w:cs="Arial"/>
          <w:color w:val="444444"/>
          <w:sz w:val="24"/>
          <w:szCs w:val="24"/>
          <w:lang w:eastAsia="ru-RU"/>
        </w:rPr>
        <w:t xml:space="preserve">,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w:t>
      </w:r>
      <w:r w:rsidRPr="00C26D6B">
        <w:rPr>
          <w:rFonts w:ascii="Arial" w:eastAsia="Times New Roman" w:hAnsi="Arial" w:cs="Arial"/>
          <w:color w:val="444444"/>
          <w:sz w:val="24"/>
          <w:szCs w:val="24"/>
          <w:lang w:eastAsia="ru-RU"/>
        </w:rPr>
        <w:lastRenderedPageBreak/>
        <w:t>основании энергопринимающие устройства, в отношении которых до 1 января 2009 года в установленном порядке было осуществлено фактическое технологическое присоединение к электрическим сетям)</w:t>
      </w:r>
    </w:p>
    <w:p w:rsidR="00C26D6B" w:rsidRPr="00C26D6B" w:rsidRDefault="00C26D6B" w:rsidP="00C26D6B">
      <w:pPr>
        <w:spacing w:after="0" w:line="240" w:lineRule="auto"/>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tblPr>
      <w:tblGrid>
        <w:gridCol w:w="555"/>
        <w:gridCol w:w="1109"/>
        <w:gridCol w:w="333"/>
        <w:gridCol w:w="434"/>
        <w:gridCol w:w="836"/>
        <w:gridCol w:w="159"/>
        <w:gridCol w:w="294"/>
        <w:gridCol w:w="1100"/>
        <w:gridCol w:w="683"/>
        <w:gridCol w:w="285"/>
        <w:gridCol w:w="414"/>
        <w:gridCol w:w="1691"/>
        <w:gridCol w:w="558"/>
        <w:gridCol w:w="534"/>
        <w:gridCol w:w="370"/>
      </w:tblGrid>
      <w:tr w:rsidR="00C26D6B" w:rsidRPr="00C26D6B" w:rsidTr="00C26D6B">
        <w:trPr>
          <w:trHeight w:val="15"/>
        </w:trPr>
        <w:tc>
          <w:tcPr>
            <w:tcW w:w="554" w:type="dxa"/>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1109" w:type="dxa"/>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1109" w:type="dxa"/>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1478" w:type="dxa"/>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2033" w:type="dxa"/>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C26D6B" w:rsidRPr="00C26D6B" w:rsidRDefault="00C26D6B" w:rsidP="00C26D6B">
            <w:pPr>
              <w:spacing w:after="0" w:line="240" w:lineRule="auto"/>
              <w:rPr>
                <w:rFonts w:ascii="Times New Roman" w:eastAsia="Times New Roman" w:hAnsi="Times New Roman" w:cs="Times New Roman"/>
                <w:sz w:val="2"/>
                <w:szCs w:val="24"/>
                <w:lang w:eastAsia="ru-RU"/>
              </w:rPr>
            </w:pPr>
          </w:p>
        </w:tc>
      </w:tr>
      <w:tr w:rsidR="00C26D6B" w:rsidRPr="00C26D6B" w:rsidTr="00C26D6B">
        <w:tc>
          <w:tcPr>
            <w:tcW w:w="554" w:type="dxa"/>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N</w:t>
            </w:r>
          </w:p>
        </w:tc>
        <w:tc>
          <w:tcPr>
            <w:tcW w:w="314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881" w:type="dxa"/>
            <w:gridSpan w:val="6"/>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696" w:type="dxa"/>
            <w:gridSpan w:val="4"/>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"____" ___________ 20___ г.</w:t>
            </w:r>
          </w:p>
        </w:tc>
      </w:tr>
      <w:tr w:rsidR="00C26D6B" w:rsidRPr="00C26D6B" w:rsidTr="00C26D6B">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11273"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(наименование сетевой организации, выдавшей технические условия)</w:t>
            </w:r>
          </w:p>
        </w:tc>
      </w:tr>
      <w:tr w:rsidR="00C26D6B" w:rsidRPr="00C26D6B" w:rsidTr="00C26D6B">
        <w:tc>
          <w:tcPr>
            <w:tcW w:w="11273"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(полное наименование заявителя - юридического лица; фамилия, имя, отчество заявителя - индивидуального предпринимателя)</w:t>
            </w:r>
          </w:p>
        </w:tc>
      </w:tr>
      <w:tr w:rsidR="00C26D6B" w:rsidRPr="00C26D6B" w:rsidTr="00C26D6B">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7577" w:type="dxa"/>
            <w:gridSpan w:val="11"/>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     1. Наименование энергопринимающих устройств заявителя</w:t>
            </w:r>
          </w:p>
        </w:tc>
        <w:tc>
          <w:tcPr>
            <w:tcW w:w="3696"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10903"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w:t>
            </w:r>
          </w:p>
        </w:tc>
      </w:tr>
      <w:tr w:rsidR="00C26D6B" w:rsidRPr="00C26D6B" w:rsidTr="00C26D6B">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ind w:firstLine="480"/>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w:t>
            </w:r>
            <w:r w:rsidRPr="00C26D6B">
              <w:rPr>
                <w:rFonts w:ascii="Times New Roman" w:eastAsia="Times New Roman" w:hAnsi="Times New Roman" w:cs="Times New Roman"/>
                <w:sz w:val="24"/>
                <w:szCs w:val="24"/>
                <w:lang w:eastAsia="ru-RU"/>
              </w:rPr>
              <w:br/>
            </w:r>
          </w:p>
        </w:tc>
      </w:tr>
      <w:tr w:rsidR="00C26D6B" w:rsidRPr="00C26D6B" w:rsidTr="00C26D6B">
        <w:tc>
          <w:tcPr>
            <w:tcW w:w="11273"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10903"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w:t>
            </w:r>
          </w:p>
        </w:tc>
      </w:tr>
      <w:tr w:rsidR="00C26D6B" w:rsidRPr="00C26D6B" w:rsidTr="00C26D6B">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     3. Максимальная мощность присоединяемых энергопринимающих устройств заявителя</w:t>
            </w:r>
          </w:p>
        </w:tc>
      </w:tr>
      <w:tr w:rsidR="00C26D6B" w:rsidRPr="00C26D6B" w:rsidTr="00C26D6B">
        <w:tc>
          <w:tcPr>
            <w:tcW w:w="1663" w:type="dxa"/>
            <w:gridSpan w:val="2"/>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составляет</w:t>
            </w:r>
          </w:p>
        </w:tc>
        <w:tc>
          <w:tcPr>
            <w:tcW w:w="8686"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(кВт)</w:t>
            </w:r>
          </w:p>
        </w:tc>
      </w:tr>
      <w:tr w:rsidR="00C26D6B" w:rsidRPr="00C26D6B" w:rsidTr="00C26D6B">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 xml:space="preserve">(если </w:t>
            </w:r>
            <w:proofErr w:type="spellStart"/>
            <w:r w:rsidRPr="00C26D6B">
              <w:rPr>
                <w:rFonts w:ascii="Times New Roman" w:eastAsia="Times New Roman" w:hAnsi="Times New Roman" w:cs="Times New Roman"/>
                <w:sz w:val="24"/>
                <w:szCs w:val="24"/>
                <w:lang w:eastAsia="ru-RU"/>
              </w:rPr>
              <w:t>энергопринимающее</w:t>
            </w:r>
            <w:proofErr w:type="spellEnd"/>
            <w:r w:rsidRPr="00C26D6B">
              <w:rPr>
                <w:rFonts w:ascii="Times New Roman" w:eastAsia="Times New Roman" w:hAnsi="Times New Roman" w:cs="Times New Roman"/>
                <w:sz w:val="24"/>
                <w:szCs w:val="24"/>
                <w:lang w:eastAsia="ru-RU"/>
              </w:rPr>
              <w:t xml:space="preserve"> устройство вводится</w:t>
            </w:r>
          </w:p>
        </w:tc>
      </w:tr>
      <w:tr w:rsidR="00C26D6B" w:rsidRPr="00C26D6B" w:rsidTr="00C26D6B">
        <w:tc>
          <w:tcPr>
            <w:tcW w:w="10903"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w:t>
            </w:r>
          </w:p>
        </w:tc>
      </w:tr>
      <w:tr w:rsidR="00C26D6B" w:rsidRPr="00C26D6B" w:rsidTr="00C26D6B">
        <w:tc>
          <w:tcPr>
            <w:tcW w:w="10903" w:type="dxa"/>
            <w:gridSpan w:val="14"/>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в эксплуатацию по этапам и очередям, указывается поэтапное распределение мощности)</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3881" w:type="dxa"/>
            <w:gridSpan w:val="6"/>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     4. Категория надежности</w:t>
            </w:r>
          </w:p>
        </w:tc>
        <w:tc>
          <w:tcPr>
            <w:tcW w:w="7022"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w:t>
            </w:r>
          </w:p>
        </w:tc>
      </w:tr>
      <w:tr w:rsidR="00C26D6B" w:rsidRPr="00C26D6B" w:rsidTr="00C26D6B">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     5. Класс напряжения электрических сетей, к которым осуществляется технологическое</w:t>
            </w:r>
          </w:p>
        </w:tc>
      </w:tr>
      <w:tr w:rsidR="00C26D6B" w:rsidRPr="00C26D6B" w:rsidTr="00C26D6B">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присоединение,</w:t>
            </w:r>
          </w:p>
        </w:tc>
        <w:tc>
          <w:tcPr>
            <w:tcW w:w="4620"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4620" w:type="dxa"/>
            <w:gridSpan w:val="6"/>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(кВ).</w:t>
            </w:r>
          </w:p>
        </w:tc>
      </w:tr>
      <w:tr w:rsidR="00C26D6B" w:rsidRPr="00C26D6B" w:rsidTr="00C26D6B">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     6. Год ввода в эксплуатацию энергопринимающих устройств заявителя</w:t>
            </w:r>
          </w:p>
        </w:tc>
      </w:tr>
      <w:tr w:rsidR="00C26D6B" w:rsidRPr="00C26D6B" w:rsidTr="00C26D6B">
        <w:tc>
          <w:tcPr>
            <w:tcW w:w="10903"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w:t>
            </w:r>
          </w:p>
        </w:tc>
      </w:tr>
      <w:tr w:rsidR="00C26D6B" w:rsidRPr="00C26D6B" w:rsidTr="00C26D6B">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     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w:t>
            </w:r>
          </w:p>
        </w:tc>
      </w:tr>
      <w:tr w:rsidR="00C26D6B" w:rsidRPr="00C26D6B" w:rsidTr="00C26D6B">
        <w:tc>
          <w:tcPr>
            <w:tcW w:w="2587" w:type="dxa"/>
            <w:gridSpan w:val="4"/>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точке присоединения</w:t>
            </w:r>
          </w:p>
        </w:tc>
        <w:tc>
          <w:tcPr>
            <w:tcW w:w="4435"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4250" w:type="dxa"/>
            <w:gridSpan w:val="5"/>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(кВт).</w:t>
            </w:r>
          </w:p>
        </w:tc>
      </w:tr>
      <w:tr w:rsidR="00C26D6B" w:rsidRPr="00C26D6B" w:rsidTr="00C26D6B">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4250" w:type="dxa"/>
            <w:gridSpan w:val="7"/>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     8. Основной источник питания</w:t>
            </w:r>
          </w:p>
        </w:tc>
        <w:tc>
          <w:tcPr>
            <w:tcW w:w="6653"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w:t>
            </w:r>
          </w:p>
        </w:tc>
      </w:tr>
      <w:tr w:rsidR="00C26D6B" w:rsidRPr="00C26D6B" w:rsidTr="00C26D6B">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4250" w:type="dxa"/>
            <w:gridSpan w:val="7"/>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     9. Резервный источник питания</w:t>
            </w:r>
          </w:p>
        </w:tc>
        <w:tc>
          <w:tcPr>
            <w:tcW w:w="6653"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w:t>
            </w:r>
          </w:p>
        </w:tc>
      </w:tr>
      <w:tr w:rsidR="00C26D6B" w:rsidRPr="00C26D6B" w:rsidTr="00C26D6B">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     10. Сетевая организация осуществляет</w:t>
            </w:r>
            <w:r w:rsidRPr="00C26D6B">
              <w:rPr>
                <w:rFonts w:ascii="Times New Roman" w:eastAsia="Times New Roman" w:hAnsi="Times New Roman" w:cs="Times New Roman"/>
                <w:sz w:val="24"/>
                <w:szCs w:val="24"/>
                <w:lang w:eastAsia="ru-RU"/>
              </w:rPr>
              <w:pict>
                <v:shape id="_x0000_i1035" type="#_x0000_t75" alt="" style="width:6pt;height:15pt"/>
              </w:pict>
            </w:r>
          </w:p>
        </w:tc>
      </w:tr>
      <w:tr w:rsidR="00C26D6B" w:rsidRPr="00C26D6B" w:rsidTr="00C26D6B">
        <w:tc>
          <w:tcPr>
            <w:tcW w:w="11273"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(указываются требования к усилению существующей электрической сети</w:t>
            </w:r>
          </w:p>
        </w:tc>
      </w:tr>
      <w:tr w:rsidR="00C26D6B" w:rsidRPr="00C26D6B" w:rsidTr="00C26D6B">
        <w:tc>
          <w:tcPr>
            <w:tcW w:w="11273"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в связи с присоединением новых мощностей</w:t>
            </w:r>
          </w:p>
        </w:tc>
      </w:tr>
      <w:tr w:rsidR="00C26D6B" w:rsidRPr="00C26D6B" w:rsidTr="00C26D6B">
        <w:tc>
          <w:tcPr>
            <w:tcW w:w="11273"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(строительство новых линий электропередачи, подстанций, увеличение сечения проводов и кабелей,</w:t>
            </w:r>
          </w:p>
        </w:tc>
      </w:tr>
      <w:tr w:rsidR="00C26D6B" w:rsidRPr="00C26D6B" w:rsidTr="00C26D6B">
        <w:tc>
          <w:tcPr>
            <w:tcW w:w="11273"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замена или увеличение мощности трансформаторов, расширение распределительных устройств,</w:t>
            </w:r>
          </w:p>
        </w:tc>
      </w:tr>
      <w:tr w:rsidR="00C26D6B" w:rsidRPr="00C26D6B" w:rsidTr="00C26D6B">
        <w:tc>
          <w:tcPr>
            <w:tcW w:w="11273"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модернизация оборудования, реконструкция объектов электросетевого хозяйства, установка</w:t>
            </w:r>
          </w:p>
        </w:tc>
      </w:tr>
      <w:tr w:rsidR="00C26D6B" w:rsidRPr="00C26D6B" w:rsidTr="00C26D6B">
        <w:tc>
          <w:tcPr>
            <w:tcW w:w="11273"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устройств регулирования напряжения</w:t>
            </w:r>
          </w:p>
        </w:tc>
      </w:tr>
      <w:tr w:rsidR="00C26D6B" w:rsidRPr="00C26D6B" w:rsidTr="00C26D6B">
        <w:tc>
          <w:tcPr>
            <w:tcW w:w="11273"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 xml:space="preserve">для обеспечения надежности и качества электрической </w:t>
            </w:r>
            <w:proofErr w:type="spellStart"/>
            <w:r w:rsidRPr="00C26D6B">
              <w:rPr>
                <w:rFonts w:ascii="Times New Roman" w:eastAsia="Times New Roman" w:hAnsi="Times New Roman" w:cs="Times New Roman"/>
                <w:sz w:val="24"/>
                <w:szCs w:val="24"/>
                <w:lang w:eastAsia="ru-RU"/>
              </w:rPr>
              <w:t>энергии,а</w:t>
            </w:r>
            <w:proofErr w:type="spellEnd"/>
            <w:r w:rsidRPr="00C26D6B">
              <w:rPr>
                <w:rFonts w:ascii="Times New Roman" w:eastAsia="Times New Roman" w:hAnsi="Times New Roman" w:cs="Times New Roman"/>
                <w:sz w:val="24"/>
                <w:szCs w:val="24"/>
                <w:lang w:eastAsia="ru-RU"/>
              </w:rPr>
              <w:t xml:space="preserve"> также по договоренности Сторон иные обязанности по исполнению технических условий,</w:t>
            </w:r>
          </w:p>
        </w:tc>
      </w:tr>
      <w:tr w:rsidR="00C26D6B" w:rsidRPr="00C26D6B" w:rsidTr="00C26D6B">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lastRenderedPageBreak/>
              <w:t>предусмотренные </w:t>
            </w:r>
            <w:hyperlink r:id="rId14" w:anchor="8P60LR" w:history="1">
              <w:r w:rsidRPr="00C26D6B">
                <w:rPr>
                  <w:rFonts w:ascii="Times New Roman" w:eastAsia="Times New Roman" w:hAnsi="Times New Roman" w:cs="Times New Roman"/>
                  <w:color w:val="3451A0"/>
                  <w:sz w:val="24"/>
                  <w:szCs w:val="24"/>
                  <w:u w:val="single"/>
                  <w:lang w:eastAsia="ru-RU"/>
                </w:rPr>
                <w:t>пунктом 25 Правил технологического присоединения энергопринимающих устройств</w:t>
              </w:r>
            </w:hyperlink>
            <w:r w:rsidRPr="00C26D6B">
              <w:rPr>
                <w:rFonts w:ascii="Times New Roman" w:eastAsia="Times New Roman" w:hAnsi="Times New Roman" w:cs="Times New Roman"/>
                <w:sz w:val="24"/>
                <w:szCs w:val="24"/>
                <w:lang w:eastAsia="ru-RU"/>
              </w:rPr>
              <w:t>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r>
      <w:tr w:rsidR="00C26D6B" w:rsidRPr="00C26D6B" w:rsidTr="00C26D6B">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     11. Заявитель осуществляет</w:t>
            </w:r>
            <w:r w:rsidRPr="00C26D6B">
              <w:rPr>
                <w:rFonts w:ascii="Times New Roman" w:eastAsia="Times New Roman" w:hAnsi="Times New Roman" w:cs="Times New Roman"/>
                <w:sz w:val="24"/>
                <w:szCs w:val="24"/>
                <w:lang w:eastAsia="ru-RU"/>
              </w:rPr>
              <w:pict>
                <v:shape id="_x0000_i1036" type="#_x0000_t75" alt="" style="width:8.25pt;height:15pt"/>
              </w:pict>
            </w:r>
          </w:p>
        </w:tc>
      </w:tr>
      <w:tr w:rsidR="00C26D6B" w:rsidRPr="00C26D6B" w:rsidTr="00C26D6B">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11273" w:type="dxa"/>
            <w:gridSpan w:val="15"/>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10903"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w:t>
            </w:r>
          </w:p>
        </w:tc>
      </w:tr>
      <w:tr w:rsidR="00C26D6B" w:rsidRPr="00C26D6B" w:rsidTr="00C26D6B">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7577" w:type="dxa"/>
            <w:gridSpan w:val="11"/>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     12. Срок действия настоящих технических условий составляет</w:t>
            </w:r>
          </w:p>
        </w:tc>
        <w:tc>
          <w:tcPr>
            <w:tcW w:w="2033" w:type="dxa"/>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год (года)</w:t>
            </w:r>
            <w:r w:rsidRPr="00C26D6B">
              <w:rPr>
                <w:rFonts w:ascii="Times New Roman" w:eastAsia="Times New Roman" w:hAnsi="Times New Roman" w:cs="Times New Roman"/>
                <w:sz w:val="24"/>
                <w:szCs w:val="24"/>
                <w:lang w:eastAsia="ru-RU"/>
              </w:rPr>
              <w:pict>
                <v:shape id="_x0000_i1037" type="#_x0000_t75" alt="" style="width:6.75pt;height:15pt"/>
              </w:pict>
            </w:r>
          </w:p>
        </w:tc>
      </w:tr>
      <w:tr w:rsidR="00C26D6B" w:rsidRPr="00C26D6B" w:rsidTr="00C26D6B">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со дня заключения договора об осуществлении технологического присоединения к электрическим сетям.</w:t>
            </w:r>
          </w:p>
        </w:tc>
      </w:tr>
      <w:tr w:rsidR="00C26D6B" w:rsidRPr="00C26D6B" w:rsidTr="00C26D6B">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544"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544" w:type="dxa"/>
            <w:gridSpan w:val="7"/>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(подпись)</w:t>
            </w:r>
          </w:p>
        </w:tc>
      </w:tr>
      <w:tr w:rsidR="00C26D6B" w:rsidRPr="00C26D6B" w:rsidTr="00C26D6B">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544"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544" w:type="dxa"/>
            <w:gridSpan w:val="7"/>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jc w:val="center"/>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(должность, фамилия, имя, отчество лица,</w:t>
            </w:r>
          </w:p>
        </w:tc>
      </w:tr>
      <w:tr w:rsidR="00C26D6B" w:rsidRPr="00C26D6B" w:rsidTr="00C26D6B">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544"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544" w:type="dxa"/>
            <w:gridSpan w:val="7"/>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действующего от имени сетевой организации;</w:t>
            </w:r>
          </w:p>
        </w:tc>
      </w:tr>
      <w:tr w:rsidR="00C26D6B" w:rsidRPr="00C26D6B" w:rsidTr="00C26D6B">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544" w:type="dxa"/>
            <w:gridSpan w:val="7"/>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r>
      <w:tr w:rsidR="00C26D6B" w:rsidRPr="00C26D6B" w:rsidTr="00C26D6B">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rPr>
                <w:rFonts w:ascii="Times New Roman" w:eastAsia="Times New Roman" w:hAnsi="Times New Roman" w:cs="Times New Roman"/>
                <w:sz w:val="24"/>
                <w:szCs w:val="24"/>
                <w:lang w:eastAsia="ru-RU"/>
              </w:rPr>
            </w:pPr>
          </w:p>
        </w:tc>
        <w:tc>
          <w:tcPr>
            <w:tcW w:w="5544" w:type="dxa"/>
            <w:gridSpan w:val="7"/>
            <w:tcBorders>
              <w:top w:val="nil"/>
              <w:left w:val="nil"/>
              <w:bottom w:val="nil"/>
              <w:right w:val="nil"/>
            </w:tcBorders>
            <w:shd w:val="clear" w:color="auto" w:fill="auto"/>
            <w:tcMar>
              <w:top w:w="0" w:type="dxa"/>
              <w:left w:w="149" w:type="dxa"/>
              <w:bottom w:w="0" w:type="dxa"/>
              <w:right w:w="149" w:type="dxa"/>
            </w:tcMar>
            <w:hideMark/>
          </w:tcPr>
          <w:p w:rsidR="00C26D6B" w:rsidRPr="00C26D6B" w:rsidRDefault="00C26D6B" w:rsidP="00C26D6B">
            <w:pPr>
              <w:spacing w:after="0" w:line="240" w:lineRule="auto"/>
              <w:textAlignment w:val="baseline"/>
              <w:rPr>
                <w:rFonts w:ascii="Times New Roman" w:eastAsia="Times New Roman" w:hAnsi="Times New Roman" w:cs="Times New Roman"/>
                <w:sz w:val="24"/>
                <w:szCs w:val="24"/>
                <w:lang w:eastAsia="ru-RU"/>
              </w:rPr>
            </w:pPr>
            <w:r w:rsidRPr="00C26D6B">
              <w:rPr>
                <w:rFonts w:ascii="Times New Roman" w:eastAsia="Times New Roman" w:hAnsi="Times New Roman" w:cs="Times New Roman"/>
                <w:sz w:val="24"/>
                <w:szCs w:val="24"/>
                <w:lang w:eastAsia="ru-RU"/>
              </w:rPr>
              <w:t>"___" _____________ 20___ г.</w:t>
            </w:r>
          </w:p>
        </w:tc>
      </w:tr>
    </w:tbl>
    <w:p w:rsidR="00C26D6B" w:rsidRPr="00C26D6B" w:rsidRDefault="00C26D6B" w:rsidP="00C26D6B">
      <w:pPr>
        <w:spacing w:after="0" w:line="240" w:lineRule="auto"/>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br/>
        <w:t>________________</w:t>
      </w:r>
    </w:p>
    <w:p w:rsidR="00C26D6B" w:rsidRPr="00C26D6B" w:rsidRDefault="00C26D6B" w:rsidP="00C26D6B">
      <w:pPr>
        <w:spacing w:after="0" w:line="240" w:lineRule="auto"/>
        <w:ind w:firstLine="480"/>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pict>
          <v:shape id="_x0000_i1038" type="#_x0000_t75" alt="" style="width:6pt;height:15pt"/>
        </w:pict>
      </w:r>
      <w:r w:rsidRPr="00C26D6B">
        <w:rPr>
          <w:rFonts w:ascii="Arial" w:eastAsia="Times New Roman" w:hAnsi="Arial" w:cs="Arial"/>
          <w:color w:val="444444"/>
          <w:sz w:val="24"/>
          <w:szCs w:val="24"/>
          <w:lang w:eastAsia="ru-RU"/>
        </w:rPr>
        <w: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r w:rsidRPr="00C26D6B">
        <w:rPr>
          <w:rFonts w:ascii="Arial" w:eastAsia="Times New Roman" w:hAnsi="Arial" w:cs="Arial"/>
          <w:color w:val="444444"/>
          <w:sz w:val="24"/>
          <w:szCs w:val="24"/>
          <w:lang w:eastAsia="ru-RU"/>
        </w:rPr>
        <w:br/>
      </w:r>
    </w:p>
    <w:p w:rsidR="00C26D6B" w:rsidRPr="00C26D6B" w:rsidRDefault="00C26D6B" w:rsidP="00C26D6B">
      <w:pPr>
        <w:spacing w:after="0" w:line="240" w:lineRule="auto"/>
        <w:ind w:firstLine="480"/>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pict>
          <v:shape id="_x0000_i1039" type="#_x0000_t75" alt="" style="width:8.25pt;height:15pt"/>
        </w:pict>
      </w:r>
      <w:r w:rsidRPr="00C26D6B">
        <w:rPr>
          <w:rFonts w:ascii="Arial" w:eastAsia="Times New Roman" w:hAnsi="Arial" w:cs="Arial"/>
          <w:color w:val="444444"/>
          <w:sz w:val="24"/>
          <w:szCs w:val="24"/>
          <w:lang w:eastAsia="ru-RU"/>
        </w:rPr>
        <w: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r w:rsidRPr="00C26D6B">
        <w:rPr>
          <w:rFonts w:ascii="Arial" w:eastAsia="Times New Roman" w:hAnsi="Arial" w:cs="Arial"/>
          <w:color w:val="444444"/>
          <w:sz w:val="24"/>
          <w:szCs w:val="24"/>
          <w:lang w:eastAsia="ru-RU"/>
        </w:rPr>
        <w:br/>
      </w:r>
    </w:p>
    <w:p w:rsidR="00C26D6B" w:rsidRPr="00C26D6B" w:rsidRDefault="00C26D6B" w:rsidP="00C26D6B">
      <w:pPr>
        <w:spacing w:after="0" w:line="240" w:lineRule="auto"/>
        <w:ind w:firstLine="480"/>
        <w:textAlignment w:val="baseline"/>
        <w:rPr>
          <w:rFonts w:ascii="Arial" w:eastAsia="Times New Roman" w:hAnsi="Arial" w:cs="Arial"/>
          <w:color w:val="444444"/>
          <w:sz w:val="24"/>
          <w:szCs w:val="24"/>
          <w:lang w:eastAsia="ru-RU"/>
        </w:rPr>
      </w:pPr>
      <w:r w:rsidRPr="00C26D6B">
        <w:rPr>
          <w:rFonts w:ascii="Arial" w:eastAsia="Times New Roman" w:hAnsi="Arial" w:cs="Arial"/>
          <w:color w:val="444444"/>
          <w:sz w:val="24"/>
          <w:szCs w:val="24"/>
          <w:lang w:eastAsia="ru-RU"/>
        </w:rPr>
        <w:pict>
          <v:shape id="_x0000_i1040" type="#_x0000_t75" alt="" style="width:6.75pt;height:15pt"/>
        </w:pict>
      </w:r>
      <w:r w:rsidRPr="00C26D6B">
        <w:rPr>
          <w:rFonts w:ascii="Arial" w:eastAsia="Times New Roman" w:hAnsi="Arial" w:cs="Arial"/>
          <w:color w:val="444444"/>
          <w:sz w:val="24"/>
          <w:szCs w:val="24"/>
          <w:lang w:eastAsia="ru-RU"/>
        </w:rPr>
        <w:t> Срок действия настоящих технических условий не может составлять менее 2 лет и более 5 лет.</w:t>
      </w:r>
    </w:p>
    <w:p w:rsidR="00C26D6B" w:rsidRDefault="00C26D6B"/>
    <w:sectPr w:rsidR="00C26D6B" w:rsidSect="00F108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26D6B"/>
    <w:rsid w:val="008507A5"/>
    <w:rsid w:val="009E2D2F"/>
    <w:rsid w:val="00C26D6B"/>
    <w:rsid w:val="00F10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0C"/>
  </w:style>
  <w:style w:type="paragraph" w:styleId="4">
    <w:name w:val="heading 4"/>
    <w:basedOn w:val="a"/>
    <w:link w:val="40"/>
    <w:uiPriority w:val="9"/>
    <w:qFormat/>
    <w:rsid w:val="00C26D6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26D6B"/>
    <w:rPr>
      <w:rFonts w:ascii="Times New Roman" w:eastAsia="Times New Roman" w:hAnsi="Times New Roman" w:cs="Times New Roman"/>
      <w:b/>
      <w:bCs/>
      <w:sz w:val="24"/>
      <w:szCs w:val="24"/>
      <w:lang w:eastAsia="ru-RU"/>
    </w:rPr>
  </w:style>
  <w:style w:type="paragraph" w:customStyle="1" w:styleId="formattext">
    <w:name w:val="formattext"/>
    <w:basedOn w:val="a"/>
    <w:rsid w:val="00C26D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26D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26D6B"/>
    <w:rPr>
      <w:color w:val="0000FF"/>
      <w:u w:val="single"/>
    </w:rPr>
  </w:style>
</w:styles>
</file>

<file path=word/webSettings.xml><?xml version="1.0" encoding="utf-8"?>
<w:webSettings xmlns:r="http://schemas.openxmlformats.org/officeDocument/2006/relationships" xmlns:w="http://schemas.openxmlformats.org/wordprocessingml/2006/main">
  <w:divs>
    <w:div w:id="96800349">
      <w:bodyDiv w:val="1"/>
      <w:marLeft w:val="0"/>
      <w:marRight w:val="0"/>
      <w:marTop w:val="0"/>
      <w:marBottom w:val="0"/>
      <w:divBdr>
        <w:top w:val="none" w:sz="0" w:space="0" w:color="auto"/>
        <w:left w:val="none" w:sz="0" w:space="0" w:color="auto"/>
        <w:bottom w:val="none" w:sz="0" w:space="0" w:color="auto"/>
        <w:right w:val="none" w:sz="0" w:space="0" w:color="auto"/>
      </w:divBdr>
      <w:divsChild>
        <w:div w:id="1096096113">
          <w:marLeft w:val="0"/>
          <w:marRight w:val="0"/>
          <w:marTop w:val="0"/>
          <w:marBottom w:val="0"/>
          <w:divBdr>
            <w:top w:val="none" w:sz="0" w:space="0" w:color="auto"/>
            <w:left w:val="none" w:sz="0" w:space="0" w:color="auto"/>
            <w:bottom w:val="none" w:sz="0" w:space="0" w:color="auto"/>
            <w:right w:val="none" w:sz="0" w:space="0" w:color="auto"/>
          </w:divBdr>
        </w:div>
      </w:divsChild>
    </w:div>
    <w:div w:id="1980718843">
      <w:bodyDiv w:val="1"/>
      <w:marLeft w:val="0"/>
      <w:marRight w:val="0"/>
      <w:marTop w:val="0"/>
      <w:marBottom w:val="0"/>
      <w:divBdr>
        <w:top w:val="none" w:sz="0" w:space="0" w:color="auto"/>
        <w:left w:val="none" w:sz="0" w:space="0" w:color="auto"/>
        <w:bottom w:val="none" w:sz="0" w:space="0" w:color="auto"/>
        <w:right w:val="none" w:sz="0" w:space="0" w:color="auto"/>
      </w:divBdr>
      <w:divsChild>
        <w:div w:id="1103693819">
          <w:marLeft w:val="0"/>
          <w:marRight w:val="0"/>
          <w:marTop w:val="0"/>
          <w:marBottom w:val="0"/>
          <w:divBdr>
            <w:top w:val="none" w:sz="0" w:space="0" w:color="auto"/>
            <w:left w:val="none" w:sz="0" w:space="0" w:color="auto"/>
            <w:bottom w:val="none" w:sz="0" w:space="0" w:color="auto"/>
            <w:right w:val="none" w:sz="0" w:space="0" w:color="auto"/>
          </w:divBdr>
          <w:divsChild>
            <w:div w:id="36929370">
              <w:marLeft w:val="0"/>
              <w:marRight w:val="0"/>
              <w:marTop w:val="0"/>
              <w:marBottom w:val="0"/>
              <w:divBdr>
                <w:top w:val="none" w:sz="0" w:space="0" w:color="auto"/>
                <w:left w:val="none" w:sz="0" w:space="0" w:color="auto"/>
                <w:bottom w:val="none" w:sz="0" w:space="0" w:color="auto"/>
                <w:right w:val="none" w:sz="0" w:space="0" w:color="auto"/>
              </w:divBdr>
              <w:divsChild>
                <w:div w:id="699549147">
                  <w:marLeft w:val="0"/>
                  <w:marRight w:val="0"/>
                  <w:marTop w:val="0"/>
                  <w:marBottom w:val="0"/>
                  <w:divBdr>
                    <w:top w:val="none" w:sz="0" w:space="0" w:color="auto"/>
                    <w:left w:val="none" w:sz="0" w:space="0" w:color="auto"/>
                    <w:bottom w:val="none" w:sz="0" w:space="0" w:color="auto"/>
                    <w:right w:val="none" w:sz="0" w:space="0" w:color="auto"/>
                  </w:divBdr>
                  <w:divsChild>
                    <w:div w:id="450445210">
                      <w:marLeft w:val="0"/>
                      <w:marRight w:val="0"/>
                      <w:marTop w:val="0"/>
                      <w:marBottom w:val="0"/>
                      <w:divBdr>
                        <w:top w:val="none" w:sz="0" w:space="0" w:color="auto"/>
                        <w:left w:val="none" w:sz="0" w:space="0" w:color="auto"/>
                        <w:bottom w:val="none" w:sz="0" w:space="0" w:color="auto"/>
                        <w:right w:val="none" w:sz="0" w:space="0" w:color="auto"/>
                      </w:divBdr>
                    </w:div>
                    <w:div w:id="54194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4060">
          <w:marLeft w:val="0"/>
          <w:marRight w:val="0"/>
          <w:marTop w:val="0"/>
          <w:marBottom w:val="0"/>
          <w:divBdr>
            <w:top w:val="none" w:sz="0" w:space="0" w:color="auto"/>
            <w:left w:val="none" w:sz="0" w:space="0" w:color="auto"/>
            <w:bottom w:val="none" w:sz="0" w:space="0" w:color="auto"/>
            <w:right w:val="none" w:sz="0" w:space="0" w:color="auto"/>
          </w:divBdr>
          <w:divsChild>
            <w:div w:id="764502330">
              <w:marLeft w:val="0"/>
              <w:marRight w:val="0"/>
              <w:marTop w:val="0"/>
              <w:marBottom w:val="0"/>
              <w:divBdr>
                <w:top w:val="none" w:sz="0" w:space="0" w:color="auto"/>
                <w:left w:val="none" w:sz="0" w:space="0" w:color="auto"/>
                <w:bottom w:val="none" w:sz="0" w:space="0" w:color="auto"/>
                <w:right w:val="none" w:sz="0" w:space="0" w:color="auto"/>
              </w:divBdr>
              <w:divsChild>
                <w:div w:id="729157434">
                  <w:marLeft w:val="0"/>
                  <w:marRight w:val="0"/>
                  <w:marTop w:val="0"/>
                  <w:marBottom w:val="0"/>
                  <w:divBdr>
                    <w:top w:val="none" w:sz="0" w:space="0" w:color="auto"/>
                    <w:left w:val="none" w:sz="0" w:space="0" w:color="auto"/>
                    <w:bottom w:val="none" w:sz="0" w:space="0" w:color="auto"/>
                    <w:right w:val="none" w:sz="0" w:space="0" w:color="auto"/>
                  </w:divBdr>
                  <w:divsChild>
                    <w:div w:id="105330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691662">
      <w:bodyDiv w:val="1"/>
      <w:marLeft w:val="0"/>
      <w:marRight w:val="0"/>
      <w:marTop w:val="0"/>
      <w:marBottom w:val="0"/>
      <w:divBdr>
        <w:top w:val="none" w:sz="0" w:space="0" w:color="auto"/>
        <w:left w:val="none" w:sz="0" w:space="0" w:color="auto"/>
        <w:bottom w:val="none" w:sz="0" w:space="0" w:color="auto"/>
        <w:right w:val="none" w:sz="0" w:space="0" w:color="auto"/>
      </w:divBdr>
      <w:divsChild>
        <w:div w:id="939533563">
          <w:marLeft w:val="0"/>
          <w:marRight w:val="0"/>
          <w:marTop w:val="0"/>
          <w:marBottom w:val="0"/>
          <w:divBdr>
            <w:top w:val="none" w:sz="0" w:space="0" w:color="auto"/>
            <w:left w:val="none" w:sz="0" w:space="0" w:color="auto"/>
            <w:bottom w:val="none" w:sz="0" w:space="0" w:color="auto"/>
            <w:right w:val="none" w:sz="0" w:space="0" w:color="auto"/>
          </w:divBdr>
          <w:divsChild>
            <w:div w:id="1031106696">
              <w:marLeft w:val="0"/>
              <w:marRight w:val="0"/>
              <w:marTop w:val="0"/>
              <w:marBottom w:val="0"/>
              <w:divBdr>
                <w:top w:val="none" w:sz="0" w:space="0" w:color="auto"/>
                <w:left w:val="none" w:sz="0" w:space="0" w:color="auto"/>
                <w:bottom w:val="none" w:sz="0" w:space="0" w:color="auto"/>
                <w:right w:val="none" w:sz="0" w:space="0" w:color="auto"/>
              </w:divBdr>
              <w:divsChild>
                <w:div w:id="1862207447">
                  <w:marLeft w:val="0"/>
                  <w:marRight w:val="0"/>
                  <w:marTop w:val="0"/>
                  <w:marBottom w:val="0"/>
                  <w:divBdr>
                    <w:top w:val="none" w:sz="0" w:space="0" w:color="auto"/>
                    <w:left w:val="none" w:sz="0" w:space="0" w:color="auto"/>
                    <w:bottom w:val="none" w:sz="0" w:space="0" w:color="auto"/>
                    <w:right w:val="none" w:sz="0" w:space="0" w:color="auto"/>
                  </w:divBdr>
                  <w:divsChild>
                    <w:div w:id="13554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81537">
          <w:marLeft w:val="0"/>
          <w:marRight w:val="0"/>
          <w:marTop w:val="0"/>
          <w:marBottom w:val="0"/>
          <w:divBdr>
            <w:top w:val="none" w:sz="0" w:space="0" w:color="auto"/>
            <w:left w:val="none" w:sz="0" w:space="0" w:color="auto"/>
            <w:bottom w:val="none" w:sz="0" w:space="0" w:color="auto"/>
            <w:right w:val="none" w:sz="0" w:space="0" w:color="auto"/>
          </w:divBdr>
          <w:divsChild>
            <w:div w:id="49350831">
              <w:marLeft w:val="0"/>
              <w:marRight w:val="0"/>
              <w:marTop w:val="0"/>
              <w:marBottom w:val="0"/>
              <w:divBdr>
                <w:top w:val="none" w:sz="0" w:space="0" w:color="auto"/>
                <w:left w:val="none" w:sz="0" w:space="0" w:color="auto"/>
                <w:bottom w:val="none" w:sz="0" w:space="0" w:color="auto"/>
                <w:right w:val="none" w:sz="0" w:space="0" w:color="auto"/>
              </w:divBdr>
              <w:divsChild>
                <w:div w:id="11506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19551" TargetMode="External"/><Relationship Id="rId13" Type="http://schemas.openxmlformats.org/officeDocument/2006/relationships/hyperlink" Target="https://docs.cntd.ru/document/901919551" TargetMode="External"/><Relationship Id="rId3" Type="http://schemas.openxmlformats.org/officeDocument/2006/relationships/webSettings" Target="webSettings.xml"/><Relationship Id="rId7" Type="http://schemas.openxmlformats.org/officeDocument/2006/relationships/hyperlink" Target="https://docs.cntd.ru/document/901919551" TargetMode="External"/><Relationship Id="rId12" Type="http://schemas.openxmlformats.org/officeDocument/2006/relationships/hyperlink" Target="https://docs.cntd.ru/document/90191955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cntd.ru/document/901919551" TargetMode="External"/><Relationship Id="rId11" Type="http://schemas.openxmlformats.org/officeDocument/2006/relationships/hyperlink" Target="https://docs.cntd.ru/document/901919551" TargetMode="External"/><Relationship Id="rId5" Type="http://schemas.openxmlformats.org/officeDocument/2006/relationships/hyperlink" Target="https://docs.cntd.ru/document/901919551" TargetMode="External"/><Relationship Id="rId15" Type="http://schemas.openxmlformats.org/officeDocument/2006/relationships/fontTable" Target="fontTable.xml"/><Relationship Id="rId10" Type="http://schemas.openxmlformats.org/officeDocument/2006/relationships/hyperlink" Target="https://docs.cntd.ru/document/9027690" TargetMode="External"/><Relationship Id="rId4" Type="http://schemas.openxmlformats.org/officeDocument/2006/relationships/hyperlink" Target="https://docs.cntd.ru/document/901919551" TargetMode="External"/><Relationship Id="rId9" Type="http://schemas.openxmlformats.org/officeDocument/2006/relationships/hyperlink" Target="https://docs.cntd.ru/document/901919551" TargetMode="External"/><Relationship Id="rId14" Type="http://schemas.openxmlformats.org/officeDocument/2006/relationships/hyperlink" Target="https://docs.cntd.ru/document/9019195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3387</Words>
  <Characters>19306</Characters>
  <Application>Microsoft Office Word</Application>
  <DocSecurity>0</DocSecurity>
  <Lines>160</Lines>
  <Paragraphs>45</Paragraphs>
  <ScaleCrop>false</ScaleCrop>
  <Company>Reanimator Extreme Edition</Company>
  <LinksUpToDate>false</LinksUpToDate>
  <CharactersWithSpaces>22648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пдо</dc:creator>
  <cp:lastModifiedBy>пдо</cp:lastModifiedBy>
  <cp:revision>1</cp:revision>
  <dcterms:created xsi:type="dcterms:W3CDTF">2022-08-08T10:37:00Z</dcterms:created>
  <dcterms:modified xsi:type="dcterms:W3CDTF">2022-08-08T10:38:00Z</dcterms:modified>
</cp:coreProperties>
</file>